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D8" w:rsidRPr="00221AD8" w:rsidRDefault="00221AD8" w:rsidP="00221AD8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21AD8">
        <w:rPr>
          <w:rFonts w:ascii="Times New Roman" w:hAnsi="Times New Roman" w:cs="Times New Roman"/>
          <w:sz w:val="24"/>
          <w:szCs w:val="24"/>
        </w:rPr>
        <w:t xml:space="preserve">PATVRITINA </w:t>
      </w:r>
    </w:p>
    <w:p w:rsidR="00221AD8" w:rsidRPr="00221AD8" w:rsidRDefault="00221AD8" w:rsidP="00221AD8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21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21AD8">
        <w:rPr>
          <w:rFonts w:ascii="Times New Roman" w:hAnsi="Times New Roman" w:cs="Times New Roman"/>
          <w:sz w:val="24"/>
          <w:szCs w:val="24"/>
        </w:rPr>
        <w:t>Šiaulių „Ringuvos“ mokyklos</w:t>
      </w:r>
    </w:p>
    <w:p w:rsidR="00221AD8" w:rsidRPr="00221AD8" w:rsidRDefault="00221AD8" w:rsidP="00221AD8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21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F4504">
        <w:rPr>
          <w:rFonts w:ascii="Times New Roman" w:hAnsi="Times New Roman" w:cs="Times New Roman"/>
          <w:sz w:val="24"/>
          <w:szCs w:val="24"/>
        </w:rPr>
        <w:t xml:space="preserve"> direktoriaus 2024</w:t>
      </w:r>
      <w:r w:rsidRPr="00221AD8">
        <w:rPr>
          <w:rFonts w:ascii="Times New Roman" w:hAnsi="Times New Roman" w:cs="Times New Roman"/>
          <w:sz w:val="24"/>
          <w:szCs w:val="24"/>
        </w:rPr>
        <w:t xml:space="preserve"> m.</w:t>
      </w:r>
      <w:r w:rsidR="00E25BBF">
        <w:rPr>
          <w:rFonts w:ascii="Times New Roman" w:hAnsi="Times New Roman" w:cs="Times New Roman"/>
          <w:sz w:val="24"/>
          <w:szCs w:val="24"/>
        </w:rPr>
        <w:t xml:space="preserve"> </w:t>
      </w:r>
      <w:r w:rsidR="00791856">
        <w:rPr>
          <w:rFonts w:ascii="Times New Roman" w:hAnsi="Times New Roman" w:cs="Times New Roman"/>
          <w:sz w:val="24"/>
          <w:szCs w:val="24"/>
        </w:rPr>
        <w:t xml:space="preserve">rugsėjo </w:t>
      </w:r>
      <w:r w:rsidR="006F4504">
        <w:rPr>
          <w:rFonts w:ascii="Times New Roman" w:hAnsi="Times New Roman" w:cs="Times New Roman"/>
          <w:sz w:val="24"/>
          <w:szCs w:val="24"/>
        </w:rPr>
        <w:t xml:space="preserve">2 </w:t>
      </w:r>
      <w:r w:rsidRPr="00221AD8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221AD8" w:rsidRPr="00221AD8" w:rsidRDefault="00221AD8" w:rsidP="00221AD8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21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21AD8">
        <w:rPr>
          <w:rFonts w:ascii="Times New Roman" w:hAnsi="Times New Roman" w:cs="Times New Roman"/>
          <w:sz w:val="24"/>
          <w:szCs w:val="24"/>
        </w:rPr>
        <w:t>įsakymu Nr. TOV-</w:t>
      </w:r>
    </w:p>
    <w:p w:rsidR="00221AD8" w:rsidRPr="00221AD8" w:rsidRDefault="00221AD8" w:rsidP="00221AD8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05534" w:rsidRPr="006B4A69" w:rsidRDefault="006B4A69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69">
        <w:rPr>
          <w:rFonts w:ascii="Times New Roman" w:hAnsi="Times New Roman" w:cs="Times New Roman"/>
          <w:b/>
          <w:sz w:val="24"/>
          <w:szCs w:val="24"/>
        </w:rPr>
        <w:t>ŠIAULIŲ „RINGUVOS“ MOKYKLA</w:t>
      </w:r>
    </w:p>
    <w:p w:rsidR="006B4A69" w:rsidRDefault="00844DDC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UGDYMO KARJERAI </w:t>
      </w:r>
      <w:r w:rsidR="00314CFE">
        <w:rPr>
          <w:rFonts w:ascii="Times New Roman" w:hAnsi="Times New Roman" w:cs="Times New Roman"/>
          <w:b/>
          <w:sz w:val="24"/>
          <w:szCs w:val="24"/>
        </w:rPr>
        <w:t xml:space="preserve">VEIKLOS </w:t>
      </w:r>
      <w:r w:rsidR="006B4A69" w:rsidRPr="006B4A69">
        <w:rPr>
          <w:rFonts w:ascii="Times New Roman" w:hAnsi="Times New Roman" w:cs="Times New Roman"/>
          <w:b/>
          <w:sz w:val="24"/>
          <w:szCs w:val="24"/>
        </w:rPr>
        <w:t>PLANAS</w:t>
      </w:r>
    </w:p>
    <w:p w:rsidR="008E68BD" w:rsidRDefault="00263C4D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8E68BD" w:rsidRPr="006B4A69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025</w:t>
      </w:r>
      <w:r w:rsidR="008E68BD">
        <w:rPr>
          <w:rFonts w:ascii="Times New Roman" w:hAnsi="Times New Roman" w:cs="Times New Roman"/>
          <w:b/>
          <w:sz w:val="24"/>
          <w:szCs w:val="24"/>
        </w:rPr>
        <w:t xml:space="preserve"> M.M. </w:t>
      </w:r>
    </w:p>
    <w:p w:rsidR="00176E5F" w:rsidRDefault="00176E5F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E5F" w:rsidRDefault="00176E5F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176E5F" w:rsidRDefault="00176E5F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6B4A69" w:rsidRDefault="006B4A69" w:rsidP="006B4A6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D4" w:rsidRDefault="006920F8" w:rsidP="006920F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Tikslas –</w:t>
      </w:r>
      <w:r w:rsidR="000B2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4D4" w:rsidRPr="000B24D4">
        <w:rPr>
          <w:rFonts w:ascii="Times New Roman" w:hAnsi="Times New Roman" w:cs="Times New Roman"/>
          <w:sz w:val="24"/>
          <w:szCs w:val="24"/>
        </w:rPr>
        <w:t>padėti</w:t>
      </w:r>
      <w:r>
        <w:rPr>
          <w:rFonts w:ascii="Times New Roman" w:hAnsi="Times New Roman" w:cs="Times New Roman"/>
          <w:sz w:val="24"/>
          <w:szCs w:val="24"/>
        </w:rPr>
        <w:t xml:space="preserve"> mokiniams</w:t>
      </w:r>
      <w:r w:rsidR="000B24D4">
        <w:rPr>
          <w:rFonts w:ascii="Times New Roman" w:hAnsi="Times New Roman" w:cs="Times New Roman"/>
          <w:sz w:val="24"/>
          <w:szCs w:val="24"/>
        </w:rPr>
        <w:t xml:space="preserve"> pagal savo poreikius, gebėjimus ir galias ugdytis karjeros kompetencijas.</w:t>
      </w:r>
    </w:p>
    <w:p w:rsidR="00C54DF0" w:rsidRDefault="00C54DF0" w:rsidP="006920F8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F0">
        <w:rPr>
          <w:rFonts w:ascii="Times New Roman" w:hAnsi="Times New Roman" w:cs="Times New Roman"/>
          <w:b/>
          <w:sz w:val="24"/>
          <w:szCs w:val="24"/>
        </w:rPr>
        <w:t>Uždaviniai:</w:t>
      </w:r>
    </w:p>
    <w:p w:rsidR="00EA1FE5" w:rsidRDefault="00EA1FE5" w:rsidP="00EA1F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1FE5">
        <w:rPr>
          <w:rFonts w:ascii="Times New Roman" w:hAnsi="Times New Roman" w:cs="Times New Roman"/>
          <w:sz w:val="24"/>
          <w:szCs w:val="24"/>
        </w:rPr>
        <w:t xml:space="preserve">Mokyti </w:t>
      </w:r>
      <w:r>
        <w:rPr>
          <w:rFonts w:ascii="Times New Roman" w:hAnsi="Times New Roman" w:cs="Times New Roman"/>
          <w:sz w:val="24"/>
          <w:szCs w:val="24"/>
        </w:rPr>
        <w:t xml:space="preserve">mokinius </w:t>
      </w:r>
      <w:r w:rsidRPr="00EA1FE5">
        <w:rPr>
          <w:rFonts w:ascii="Times New Roman" w:hAnsi="Times New Roman" w:cs="Times New Roman"/>
          <w:sz w:val="24"/>
          <w:szCs w:val="24"/>
        </w:rPr>
        <w:t>pažinti save ir savo aplinką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FE5" w:rsidRDefault="00EA1FE5" w:rsidP="00EA1F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Supažindinti su darbo pasaulio įvairove ir galimybėmis;</w:t>
      </w:r>
    </w:p>
    <w:p w:rsidR="00EA1FE5" w:rsidRDefault="00EA1FE5" w:rsidP="00EA1FE5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3. Konsultuoti </w:t>
      </w:r>
      <w:r w:rsidRPr="00EA1FE5">
        <w:rPr>
          <w:rFonts w:ascii="Times New Roman" w:hAnsi="Times New Roman" w:cs="Times New Roman"/>
          <w:sz w:val="24"/>
          <w:szCs w:val="24"/>
          <w:lang w:eastAsia="lt-LT"/>
        </w:rPr>
        <w:t>ugdymo(</w:t>
      </w:r>
      <w:proofErr w:type="spellStart"/>
      <w:r w:rsidRPr="00EA1F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EA1FE5">
        <w:rPr>
          <w:rFonts w:ascii="Times New Roman" w:hAnsi="Times New Roman" w:cs="Times New Roman"/>
          <w:sz w:val="24"/>
          <w:szCs w:val="24"/>
          <w:lang w:eastAsia="lt-LT"/>
        </w:rPr>
        <w:t>) tęstinumo i</w:t>
      </w:r>
      <w:r>
        <w:rPr>
          <w:rFonts w:ascii="Times New Roman" w:hAnsi="Times New Roman" w:cs="Times New Roman"/>
          <w:sz w:val="24"/>
          <w:szCs w:val="24"/>
          <w:lang w:eastAsia="lt-LT"/>
        </w:rPr>
        <w:t>r karjeros planavimo klausimais;</w:t>
      </w:r>
    </w:p>
    <w:p w:rsidR="000B24D4" w:rsidRDefault="00EA1FE5" w:rsidP="000B24D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Sudaryti sąlygas</w:t>
      </w:r>
      <w:r w:rsidR="000B24D4">
        <w:rPr>
          <w:rFonts w:ascii="Times New Roman" w:hAnsi="Times New Roman" w:cs="Times New Roman"/>
          <w:sz w:val="24"/>
          <w:szCs w:val="24"/>
        </w:rPr>
        <w:t xml:space="preserve"> </w:t>
      </w:r>
      <w:r w:rsidR="00EB3543">
        <w:rPr>
          <w:rFonts w:ascii="Times New Roman" w:hAnsi="Times New Roman" w:cs="Times New Roman"/>
          <w:sz w:val="24"/>
          <w:szCs w:val="24"/>
        </w:rPr>
        <w:t xml:space="preserve">pagal galimybes </w:t>
      </w:r>
      <w:r w:rsidR="000B24D4">
        <w:rPr>
          <w:rFonts w:ascii="Times New Roman" w:hAnsi="Times New Roman" w:cs="Times New Roman"/>
          <w:sz w:val="24"/>
          <w:szCs w:val="24"/>
        </w:rPr>
        <w:t>įgyti praktinių su profesija, karjera ir darbo pasauliu susijusių žinių ir įgūdžių.</w:t>
      </w:r>
    </w:p>
    <w:p w:rsidR="000B24D4" w:rsidRDefault="000B24D4" w:rsidP="006920F8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F3" w:rsidRDefault="00B45EF3" w:rsidP="006920F8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Ugdymo karjerai veiklos vykdomos:</w:t>
      </w:r>
    </w:p>
    <w:p w:rsidR="00B45EF3" w:rsidRDefault="00B45EF3" w:rsidP="00B45EF3">
      <w:pPr>
        <w:pStyle w:val="Betarp"/>
        <w:jc w:val="both"/>
        <w:rPr>
          <w:rStyle w:val="fontstyle21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45EF3">
        <w:rPr>
          <w:rStyle w:val="fontstyle21"/>
        </w:rPr>
        <w:t xml:space="preserve"> </w:t>
      </w:r>
      <w:r>
        <w:rPr>
          <w:rStyle w:val="fontstyle21"/>
        </w:rPr>
        <w:t>ugdymą karjerai integruojant į mokomuosius dalykus;</w:t>
      </w:r>
    </w:p>
    <w:p w:rsidR="00B45EF3" w:rsidRDefault="00B45EF3" w:rsidP="00B45EF3">
      <w:pPr>
        <w:pStyle w:val="Betarp"/>
        <w:jc w:val="both"/>
        <w:rPr>
          <w:rStyle w:val="fontstyle21"/>
        </w:rPr>
      </w:pPr>
      <w:r>
        <w:rPr>
          <w:rStyle w:val="fontstyle21"/>
        </w:rPr>
        <w:t xml:space="preserve">- ugdymą karjerai integruojant į klasių valandėles, grupių ugdomuosius </w:t>
      </w:r>
      <w:proofErr w:type="spellStart"/>
      <w:r>
        <w:rPr>
          <w:rStyle w:val="fontstyle21"/>
        </w:rPr>
        <w:t>užsiėmimus</w:t>
      </w:r>
      <w:proofErr w:type="spellEnd"/>
      <w:r>
        <w:rPr>
          <w:rStyle w:val="fontstyle21"/>
        </w:rPr>
        <w:t>;</w:t>
      </w:r>
    </w:p>
    <w:p w:rsidR="00B45EF3" w:rsidRDefault="00422A02" w:rsidP="00B45EF3">
      <w:pPr>
        <w:pStyle w:val="Betarp"/>
        <w:jc w:val="both"/>
        <w:rPr>
          <w:rStyle w:val="fontstyle21"/>
        </w:rPr>
      </w:pPr>
      <w:r>
        <w:rPr>
          <w:rStyle w:val="fontstyle21"/>
        </w:rPr>
        <w:t xml:space="preserve">- vykdant mokinių </w:t>
      </w:r>
      <w:r w:rsidR="00B45EF3">
        <w:rPr>
          <w:rStyle w:val="fontstyle21"/>
        </w:rPr>
        <w:t>neformalųjį švietimą;</w:t>
      </w:r>
    </w:p>
    <w:p w:rsidR="00B45EF3" w:rsidRDefault="009C4053" w:rsidP="00B45EF3">
      <w:pPr>
        <w:pStyle w:val="Betarp"/>
        <w:jc w:val="both"/>
        <w:rPr>
          <w:rStyle w:val="fontstyle21"/>
        </w:rPr>
      </w:pPr>
      <w:r>
        <w:rPr>
          <w:rStyle w:val="fontstyle21"/>
        </w:rPr>
        <w:t>- kultūr</w:t>
      </w:r>
      <w:r w:rsidR="00B45EF3">
        <w:rPr>
          <w:rStyle w:val="fontstyle21"/>
        </w:rPr>
        <w:t xml:space="preserve">inių, </w:t>
      </w:r>
      <w:r w:rsidR="00501183">
        <w:rPr>
          <w:rStyle w:val="fontstyle21"/>
        </w:rPr>
        <w:t xml:space="preserve">meninių, </w:t>
      </w:r>
      <w:r w:rsidR="00B45EF3">
        <w:rPr>
          <w:rStyle w:val="fontstyle21"/>
        </w:rPr>
        <w:t>pažintinių veiklų metu;</w:t>
      </w:r>
    </w:p>
    <w:p w:rsidR="00940B0D" w:rsidRDefault="00422A02" w:rsidP="001818A4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- organizuojant mokinių profesinį 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veiklinimą</w:t>
      </w:r>
      <w:proofErr w:type="spellEnd"/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221AD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221AD8" w:rsidRDefault="00221AD8" w:rsidP="001818A4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0F8" w:rsidRDefault="001818A4" w:rsidP="001818A4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Ugdymo karjerai veiklos planą įgyvendina:</w:t>
      </w:r>
    </w:p>
    <w:p w:rsidR="001818A4" w:rsidRDefault="001818A4" w:rsidP="001818A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18A4">
        <w:rPr>
          <w:rFonts w:ascii="Times New Roman" w:hAnsi="Times New Roman" w:cs="Times New Roman"/>
          <w:sz w:val="24"/>
          <w:szCs w:val="24"/>
        </w:rPr>
        <w:t>gdymo karjerai darbo grupė;</w:t>
      </w:r>
    </w:p>
    <w:p w:rsidR="001818A4" w:rsidRDefault="001818A4" w:rsidP="001818A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mokytojai, klasių vadovai, auklėtojai;</w:t>
      </w:r>
    </w:p>
    <w:p w:rsidR="001818A4" w:rsidRDefault="001818A4" w:rsidP="001818A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Vaiko gerovės komisija;</w:t>
      </w:r>
    </w:p>
    <w:p w:rsidR="001818A4" w:rsidRDefault="001818A4" w:rsidP="001818A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socialinis pedagogas;</w:t>
      </w:r>
    </w:p>
    <w:p w:rsidR="00314CFE" w:rsidRDefault="001818A4" w:rsidP="00DF29D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ugdymo karjerai specialistas.</w:t>
      </w:r>
    </w:p>
    <w:p w:rsidR="004328B7" w:rsidRDefault="004328B7" w:rsidP="00DF29D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FB34D8" w:rsidRDefault="00FB34D8" w:rsidP="006B4A69">
      <w:pPr>
        <w:pStyle w:val="Betarp"/>
        <w:jc w:val="center"/>
        <w:rPr>
          <w:rStyle w:val="fontstyle21"/>
          <w:b/>
        </w:rPr>
      </w:pPr>
    </w:p>
    <w:p w:rsidR="006B4A69" w:rsidRPr="00176E5F" w:rsidRDefault="00176E5F" w:rsidP="006B4A69">
      <w:pPr>
        <w:pStyle w:val="Betarp"/>
        <w:jc w:val="center"/>
        <w:rPr>
          <w:rStyle w:val="fontstyle21"/>
          <w:b/>
        </w:rPr>
      </w:pPr>
      <w:r w:rsidRPr="00176E5F">
        <w:rPr>
          <w:rStyle w:val="fontstyle21"/>
          <w:b/>
        </w:rPr>
        <w:lastRenderedPageBreak/>
        <w:t>II SKYRIUS</w:t>
      </w:r>
    </w:p>
    <w:p w:rsidR="00176E5F" w:rsidRPr="00176E5F" w:rsidRDefault="00176E5F" w:rsidP="006B4A69">
      <w:pPr>
        <w:pStyle w:val="Betarp"/>
        <w:jc w:val="center"/>
        <w:rPr>
          <w:rStyle w:val="fontstyle21"/>
          <w:b/>
        </w:rPr>
      </w:pPr>
      <w:r w:rsidRPr="00176E5F">
        <w:rPr>
          <w:rStyle w:val="fontstyle21"/>
          <w:b/>
        </w:rPr>
        <w:t>VEIKLOS ORGANIZAVIMAS</w:t>
      </w:r>
    </w:p>
    <w:p w:rsidR="006B4A69" w:rsidRDefault="006B4A69" w:rsidP="006B4A69">
      <w:pPr>
        <w:pStyle w:val="Betarp"/>
        <w:jc w:val="center"/>
        <w:rPr>
          <w:rStyle w:val="fontstyle21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364"/>
        <w:gridCol w:w="3925"/>
        <w:gridCol w:w="2194"/>
        <w:gridCol w:w="2109"/>
        <w:gridCol w:w="3163"/>
      </w:tblGrid>
      <w:tr w:rsidR="00485B11" w:rsidTr="00194F74">
        <w:trPr>
          <w:trHeight w:val="135"/>
        </w:trPr>
        <w:tc>
          <w:tcPr>
            <w:tcW w:w="846" w:type="dxa"/>
          </w:tcPr>
          <w:p w:rsidR="00485B11" w:rsidRPr="00873EC8" w:rsidRDefault="00485B11" w:rsidP="006B4A69">
            <w:pPr>
              <w:pStyle w:val="Betarp"/>
              <w:jc w:val="center"/>
              <w:rPr>
                <w:rStyle w:val="fontstyle21"/>
                <w:b/>
              </w:rPr>
            </w:pPr>
            <w:r w:rsidRPr="00873EC8">
              <w:rPr>
                <w:rStyle w:val="fontstyle21"/>
                <w:b/>
              </w:rPr>
              <w:t>Eil. Nr.</w:t>
            </w:r>
          </w:p>
        </w:tc>
        <w:tc>
          <w:tcPr>
            <w:tcW w:w="2364" w:type="dxa"/>
          </w:tcPr>
          <w:p w:rsidR="00485B11" w:rsidRPr="00873EC8" w:rsidRDefault="00485B11" w:rsidP="006B4A69">
            <w:pPr>
              <w:pStyle w:val="Betarp"/>
              <w:jc w:val="center"/>
              <w:rPr>
                <w:rStyle w:val="fontstyle21"/>
                <w:b/>
              </w:rPr>
            </w:pPr>
            <w:r w:rsidRPr="00873EC8">
              <w:rPr>
                <w:rStyle w:val="fontstyle21"/>
                <w:b/>
              </w:rPr>
              <w:t>Veiklos sritis</w:t>
            </w:r>
          </w:p>
        </w:tc>
        <w:tc>
          <w:tcPr>
            <w:tcW w:w="3925" w:type="dxa"/>
          </w:tcPr>
          <w:p w:rsidR="00485B11" w:rsidRPr="00873EC8" w:rsidRDefault="00485B11" w:rsidP="006B4A69">
            <w:pPr>
              <w:pStyle w:val="Betarp"/>
              <w:jc w:val="center"/>
              <w:rPr>
                <w:rStyle w:val="fontstyle21"/>
                <w:b/>
              </w:rPr>
            </w:pPr>
            <w:r w:rsidRPr="00873EC8">
              <w:rPr>
                <w:rStyle w:val="fontstyle21"/>
                <w:b/>
              </w:rPr>
              <w:t>Veikla</w:t>
            </w:r>
          </w:p>
        </w:tc>
        <w:tc>
          <w:tcPr>
            <w:tcW w:w="2194" w:type="dxa"/>
          </w:tcPr>
          <w:p w:rsidR="00485B11" w:rsidRPr="00873EC8" w:rsidRDefault="00485B11" w:rsidP="006B4A69">
            <w:pPr>
              <w:pStyle w:val="Betarp"/>
              <w:jc w:val="center"/>
              <w:rPr>
                <w:rStyle w:val="fontstyle21"/>
                <w:b/>
              </w:rPr>
            </w:pPr>
            <w:r w:rsidRPr="00873EC8">
              <w:rPr>
                <w:rStyle w:val="fontstyle21"/>
                <w:b/>
              </w:rPr>
              <w:t>Įgyvendinimo laikotarpis</w:t>
            </w:r>
          </w:p>
        </w:tc>
        <w:tc>
          <w:tcPr>
            <w:tcW w:w="2109" w:type="dxa"/>
          </w:tcPr>
          <w:p w:rsidR="00485B11" w:rsidRPr="00873EC8" w:rsidRDefault="00485B11" w:rsidP="006B4A69">
            <w:pPr>
              <w:pStyle w:val="Betarp"/>
              <w:jc w:val="center"/>
              <w:rPr>
                <w:rStyle w:val="fontstyle21"/>
                <w:b/>
              </w:rPr>
            </w:pPr>
            <w:r w:rsidRPr="00873EC8">
              <w:rPr>
                <w:rStyle w:val="fontstyle21"/>
                <w:b/>
              </w:rPr>
              <w:t>Atsakingi</w:t>
            </w:r>
          </w:p>
        </w:tc>
        <w:tc>
          <w:tcPr>
            <w:tcW w:w="3163" w:type="dxa"/>
          </w:tcPr>
          <w:p w:rsidR="00485B11" w:rsidRPr="00873EC8" w:rsidRDefault="00485B11" w:rsidP="006B4A69">
            <w:pPr>
              <w:pStyle w:val="Betarp"/>
              <w:jc w:val="center"/>
              <w:rPr>
                <w:rStyle w:val="fontstyle21"/>
                <w:b/>
              </w:rPr>
            </w:pPr>
            <w:r w:rsidRPr="00873EC8">
              <w:rPr>
                <w:rStyle w:val="fontstyle21"/>
                <w:b/>
              </w:rPr>
              <w:t>Laukiamas rezultatas</w:t>
            </w:r>
          </w:p>
        </w:tc>
      </w:tr>
      <w:tr w:rsidR="00BB4DD6" w:rsidTr="00194F74">
        <w:trPr>
          <w:trHeight w:val="135"/>
        </w:trPr>
        <w:tc>
          <w:tcPr>
            <w:tcW w:w="846" w:type="dxa"/>
          </w:tcPr>
          <w:p w:rsidR="00BB4DD6" w:rsidRPr="00202EC2" w:rsidRDefault="00BB4D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1.</w:t>
            </w:r>
          </w:p>
        </w:tc>
        <w:tc>
          <w:tcPr>
            <w:tcW w:w="2364" w:type="dxa"/>
          </w:tcPr>
          <w:p w:rsidR="00BB4DD6" w:rsidRPr="00202EC2" w:rsidRDefault="008C5D5C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Veiklos planavimas</w:t>
            </w:r>
          </w:p>
        </w:tc>
        <w:tc>
          <w:tcPr>
            <w:tcW w:w="3925" w:type="dxa"/>
          </w:tcPr>
          <w:p w:rsidR="00202EC2" w:rsidRPr="00202EC2" w:rsidRDefault="00202EC2" w:rsidP="00750D3E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Ug</w:t>
            </w:r>
            <w:r>
              <w:rPr>
                <w:rStyle w:val="fontstyle21"/>
              </w:rPr>
              <w:t>dymo karjerai veiklos plano sudarymas, der</w:t>
            </w:r>
            <w:r w:rsidR="00750D3E">
              <w:rPr>
                <w:rStyle w:val="fontstyle21"/>
              </w:rPr>
              <w:t>inant su Mokyklos stra</w:t>
            </w:r>
            <w:r w:rsidR="0010716A">
              <w:rPr>
                <w:rStyle w:val="fontstyle21"/>
              </w:rPr>
              <w:t xml:space="preserve">teginiu, veiklos planais, ugdymą karjerai </w:t>
            </w:r>
            <w:r w:rsidR="00CF35AF">
              <w:rPr>
                <w:rStyle w:val="fontstyle21"/>
              </w:rPr>
              <w:t>reglamentuojančiais</w:t>
            </w:r>
            <w:r w:rsidR="00750D3E">
              <w:rPr>
                <w:rStyle w:val="fontstyle21"/>
              </w:rPr>
              <w:t xml:space="preserve"> dokumentais, </w:t>
            </w:r>
            <w:r w:rsidR="00834BFD">
              <w:rPr>
                <w:rStyle w:val="fontstyle21"/>
              </w:rPr>
              <w:t xml:space="preserve">Šiaulių </w:t>
            </w:r>
            <w:r w:rsidR="00750D3E">
              <w:rPr>
                <w:rStyle w:val="fontstyle21"/>
              </w:rPr>
              <w:t>miesto SKU veiklomis/planu</w:t>
            </w:r>
          </w:p>
        </w:tc>
        <w:tc>
          <w:tcPr>
            <w:tcW w:w="2194" w:type="dxa"/>
          </w:tcPr>
          <w:p w:rsidR="00BB4DD6" w:rsidRPr="00202EC2" w:rsidRDefault="00154FCB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 mėn.</w:t>
            </w:r>
          </w:p>
        </w:tc>
        <w:tc>
          <w:tcPr>
            <w:tcW w:w="2109" w:type="dxa"/>
          </w:tcPr>
          <w:p w:rsidR="00BB4DD6" w:rsidRPr="00202EC2" w:rsidRDefault="008C5D5C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  <w:r w:rsidR="00750D3E">
              <w:rPr>
                <w:rStyle w:val="fontstyle21"/>
              </w:rPr>
              <w:t>, Ugdymo karjerai darbo grupė, VGK</w:t>
            </w:r>
          </w:p>
        </w:tc>
        <w:tc>
          <w:tcPr>
            <w:tcW w:w="3163" w:type="dxa"/>
          </w:tcPr>
          <w:p w:rsidR="009B628F" w:rsidRDefault="00202EC2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Sudarytas</w:t>
            </w:r>
            <w:r w:rsidR="008C5D5C" w:rsidRPr="00202EC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U</w:t>
            </w:r>
            <w:r w:rsidR="008C5D5C" w:rsidRPr="00202EC2">
              <w:rPr>
                <w:rStyle w:val="fontstyle21"/>
              </w:rPr>
              <w:t xml:space="preserve">gdymo karjerai veiklos planas </w:t>
            </w:r>
          </w:p>
          <w:p w:rsidR="00BB4DD6" w:rsidRPr="00202EC2" w:rsidRDefault="00263C4D" w:rsidP="00154FCB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2024</w:t>
            </w:r>
            <w:r w:rsidR="009B628F">
              <w:rPr>
                <w:rStyle w:val="fontstyle21"/>
              </w:rPr>
              <w:t>-</w:t>
            </w:r>
            <w:r>
              <w:rPr>
                <w:rStyle w:val="fontstyle21"/>
              </w:rPr>
              <w:t>2025</w:t>
            </w:r>
            <w:r w:rsidR="00202EC2">
              <w:rPr>
                <w:rStyle w:val="fontstyle21"/>
              </w:rPr>
              <w:t xml:space="preserve"> </w:t>
            </w:r>
            <w:proofErr w:type="spellStart"/>
            <w:r w:rsidR="00202EC2">
              <w:rPr>
                <w:rStyle w:val="fontstyle21"/>
              </w:rPr>
              <w:t>m.m</w:t>
            </w:r>
            <w:proofErr w:type="spellEnd"/>
            <w:r w:rsidR="00202EC2">
              <w:rPr>
                <w:rStyle w:val="fontstyle21"/>
              </w:rPr>
              <w:t xml:space="preserve">. </w:t>
            </w:r>
          </w:p>
        </w:tc>
      </w:tr>
      <w:tr w:rsidR="00DF29D6" w:rsidTr="00194F74">
        <w:trPr>
          <w:trHeight w:val="240"/>
        </w:trPr>
        <w:tc>
          <w:tcPr>
            <w:tcW w:w="846" w:type="dxa"/>
            <w:vMerge w:val="restart"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2.</w:t>
            </w:r>
          </w:p>
        </w:tc>
        <w:tc>
          <w:tcPr>
            <w:tcW w:w="2364" w:type="dxa"/>
            <w:vMerge w:val="restart"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Kvalifikacijos tobulinimas</w:t>
            </w:r>
          </w:p>
        </w:tc>
        <w:tc>
          <w:tcPr>
            <w:tcW w:w="3925" w:type="dxa"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Dalyvavimas mokymuose</w:t>
            </w:r>
            <w:r w:rsidR="00154FCB">
              <w:rPr>
                <w:rStyle w:val="fontstyle21"/>
              </w:rPr>
              <w:t>, seminaruose</w:t>
            </w:r>
          </w:p>
        </w:tc>
        <w:tc>
          <w:tcPr>
            <w:tcW w:w="2194" w:type="dxa"/>
            <w:vMerge w:val="restart"/>
          </w:tcPr>
          <w:p w:rsidR="00DF29D6" w:rsidRPr="00202EC2" w:rsidRDefault="00154FCB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DF29D6" w:rsidRPr="00202EC2">
              <w:rPr>
                <w:rStyle w:val="fontstyle21"/>
              </w:rPr>
              <w:t>– birželio mėn.</w:t>
            </w:r>
          </w:p>
        </w:tc>
        <w:tc>
          <w:tcPr>
            <w:tcW w:w="2109" w:type="dxa"/>
            <w:vMerge w:val="restart"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  <w:vMerge w:val="restart"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Įgytos žinios, gebėjimai, patobulintos kompetencijos, pasidalinta gerąja darbo patirtimi</w:t>
            </w:r>
          </w:p>
        </w:tc>
      </w:tr>
      <w:tr w:rsidR="00DF29D6" w:rsidTr="008026F0">
        <w:trPr>
          <w:trHeight w:val="768"/>
        </w:trPr>
        <w:tc>
          <w:tcPr>
            <w:tcW w:w="846" w:type="dxa"/>
            <w:vMerge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 xml:space="preserve">Bendradarbiavimas su kitų ugdymo įstaigų karjeros specialistais, gerosios patirties pasidalijimas </w:t>
            </w:r>
          </w:p>
        </w:tc>
        <w:tc>
          <w:tcPr>
            <w:tcW w:w="2194" w:type="dxa"/>
            <w:vMerge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</w:p>
        </w:tc>
        <w:tc>
          <w:tcPr>
            <w:tcW w:w="2109" w:type="dxa"/>
            <w:vMerge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</w:p>
        </w:tc>
        <w:tc>
          <w:tcPr>
            <w:tcW w:w="3163" w:type="dxa"/>
            <w:vMerge/>
          </w:tcPr>
          <w:p w:rsidR="00DF29D6" w:rsidRPr="00202EC2" w:rsidRDefault="00DF29D6" w:rsidP="00202EC2">
            <w:pPr>
              <w:pStyle w:val="Betarp"/>
              <w:rPr>
                <w:rStyle w:val="fontstyle21"/>
              </w:rPr>
            </w:pPr>
          </w:p>
        </w:tc>
      </w:tr>
      <w:tr w:rsidR="008C5D5C" w:rsidTr="00194F74">
        <w:trPr>
          <w:trHeight w:val="135"/>
        </w:trPr>
        <w:tc>
          <w:tcPr>
            <w:tcW w:w="846" w:type="dxa"/>
          </w:tcPr>
          <w:p w:rsidR="008C5D5C" w:rsidRPr="00202EC2" w:rsidRDefault="008C5D5C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3.</w:t>
            </w:r>
          </w:p>
        </w:tc>
        <w:tc>
          <w:tcPr>
            <w:tcW w:w="2364" w:type="dxa"/>
          </w:tcPr>
          <w:p w:rsidR="008C5D5C" w:rsidRPr="00202EC2" w:rsidRDefault="008C5D5C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Apklausų organizavimas</w:t>
            </w:r>
          </w:p>
        </w:tc>
        <w:tc>
          <w:tcPr>
            <w:tcW w:w="3925" w:type="dxa"/>
          </w:tcPr>
          <w:p w:rsidR="008C5D5C" w:rsidRPr="00202EC2" w:rsidRDefault="00B123D8" w:rsidP="00FB1146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Bendruomenės narių apklausos organizavimas, siekiant ištirti poreikį, nuostatas</w:t>
            </w:r>
            <w:r w:rsidR="0010716A">
              <w:rPr>
                <w:rStyle w:val="fontstyle21"/>
              </w:rPr>
              <w:t xml:space="preserve"> ugdymo karjerai srityje, ugdymo karjerai</w:t>
            </w:r>
            <w:r w:rsidR="00154FCB">
              <w:rPr>
                <w:rStyle w:val="fontstyle21"/>
              </w:rPr>
              <w:t xml:space="preserve"> sistemos </w:t>
            </w:r>
            <w:r w:rsidR="00B72861">
              <w:rPr>
                <w:rStyle w:val="fontstyle21"/>
              </w:rPr>
              <w:t>kūrimui, palaikymui ir tobulinimui</w:t>
            </w:r>
          </w:p>
        </w:tc>
        <w:tc>
          <w:tcPr>
            <w:tcW w:w="2194" w:type="dxa"/>
          </w:tcPr>
          <w:p w:rsidR="00CF35AF" w:rsidRPr="00202EC2" w:rsidRDefault="00154FCB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 – spalio mėn.</w:t>
            </w:r>
          </w:p>
        </w:tc>
        <w:tc>
          <w:tcPr>
            <w:tcW w:w="2109" w:type="dxa"/>
          </w:tcPr>
          <w:p w:rsidR="008C5D5C" w:rsidRPr="00202EC2" w:rsidRDefault="008C5D5C" w:rsidP="00202EC2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  <w:r w:rsidR="00750D3E">
              <w:rPr>
                <w:rStyle w:val="fontstyle21"/>
              </w:rPr>
              <w:t>, socialinis pedagogas</w:t>
            </w:r>
          </w:p>
        </w:tc>
        <w:tc>
          <w:tcPr>
            <w:tcW w:w="3163" w:type="dxa"/>
          </w:tcPr>
          <w:p w:rsidR="008C5D5C" w:rsidRPr="00202EC2" w:rsidRDefault="004F0F0D" w:rsidP="00FB1146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Išsiaiškintas konkr</w:t>
            </w:r>
            <w:r w:rsidR="008C5D5C" w:rsidRPr="00202EC2">
              <w:rPr>
                <w:rStyle w:val="fontstyle21"/>
              </w:rPr>
              <w:t xml:space="preserve">ečių ugdymo karjerai paslaugų </w:t>
            </w:r>
            <w:r w:rsidRPr="00202EC2">
              <w:rPr>
                <w:rStyle w:val="fontstyle21"/>
              </w:rPr>
              <w:t>poreikis</w:t>
            </w:r>
            <w:r w:rsidR="00766612">
              <w:rPr>
                <w:rStyle w:val="fontstyle21"/>
              </w:rPr>
              <w:t>, remiantis apklausos duomenimi</w:t>
            </w:r>
            <w:r w:rsidR="009B628F">
              <w:rPr>
                <w:rStyle w:val="fontstyle21"/>
              </w:rPr>
              <w:t xml:space="preserve">s </w:t>
            </w:r>
            <w:r w:rsidR="00FB1146">
              <w:rPr>
                <w:rStyle w:val="fontstyle21"/>
              </w:rPr>
              <w:t xml:space="preserve">sudarytas </w:t>
            </w:r>
            <w:r w:rsidR="00BC3317">
              <w:rPr>
                <w:rStyle w:val="fontstyle21"/>
              </w:rPr>
              <w:t>2024</w:t>
            </w:r>
            <w:r w:rsidR="009B628F">
              <w:rPr>
                <w:rStyle w:val="fontstyle21"/>
              </w:rPr>
              <w:t>-</w:t>
            </w:r>
            <w:r w:rsidR="00BC3317">
              <w:rPr>
                <w:rStyle w:val="fontstyle21"/>
              </w:rPr>
              <w:t>2025</w:t>
            </w:r>
            <w:r w:rsidR="00766612">
              <w:rPr>
                <w:rStyle w:val="fontstyle21"/>
              </w:rPr>
              <w:t xml:space="preserve"> </w:t>
            </w:r>
            <w:proofErr w:type="spellStart"/>
            <w:r w:rsidR="0010716A">
              <w:rPr>
                <w:rStyle w:val="fontstyle21"/>
              </w:rPr>
              <w:t>m.m</w:t>
            </w:r>
            <w:proofErr w:type="spellEnd"/>
            <w:r w:rsidR="0010716A">
              <w:rPr>
                <w:rStyle w:val="fontstyle21"/>
              </w:rPr>
              <w:t>. Ugdymo karjerai</w:t>
            </w:r>
            <w:r w:rsidR="00FB1146">
              <w:rPr>
                <w:rStyle w:val="fontstyle21"/>
              </w:rPr>
              <w:t xml:space="preserve"> veiklos planas</w:t>
            </w:r>
            <w:r w:rsidR="00766612">
              <w:rPr>
                <w:rStyle w:val="fontstyle21"/>
              </w:rPr>
              <w:t xml:space="preserve"> </w:t>
            </w:r>
          </w:p>
        </w:tc>
      </w:tr>
      <w:tr w:rsidR="008C5D5C" w:rsidTr="004A2509">
        <w:trPr>
          <w:trHeight w:val="1920"/>
        </w:trPr>
        <w:tc>
          <w:tcPr>
            <w:tcW w:w="846" w:type="dxa"/>
          </w:tcPr>
          <w:p w:rsidR="008C5D5C" w:rsidRPr="00202EC2" w:rsidRDefault="00CC11C9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4.</w:t>
            </w:r>
          </w:p>
        </w:tc>
        <w:tc>
          <w:tcPr>
            <w:tcW w:w="2364" w:type="dxa"/>
          </w:tcPr>
          <w:p w:rsidR="00A45AE8" w:rsidRPr="00202EC2" w:rsidRDefault="00A45AE8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programos įgyvendinimas</w:t>
            </w:r>
          </w:p>
        </w:tc>
        <w:tc>
          <w:tcPr>
            <w:tcW w:w="3925" w:type="dxa"/>
          </w:tcPr>
          <w:p w:rsidR="008C5D5C" w:rsidRPr="00202EC2" w:rsidRDefault="00A118E1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Ugdymo karjerai programos, integruotos į mokomuosius dalykus, klasių valandėles, </w:t>
            </w:r>
            <w:proofErr w:type="spellStart"/>
            <w:r>
              <w:rPr>
                <w:rStyle w:val="fontstyle21"/>
              </w:rPr>
              <w:t>popamokines</w:t>
            </w:r>
            <w:proofErr w:type="spellEnd"/>
            <w:r>
              <w:rPr>
                <w:rStyle w:val="fontstyle21"/>
              </w:rPr>
              <w:t xml:space="preserve"> ugdomąsias veiklas, įgyvendinimas </w:t>
            </w:r>
          </w:p>
        </w:tc>
        <w:tc>
          <w:tcPr>
            <w:tcW w:w="2194" w:type="dxa"/>
          </w:tcPr>
          <w:p w:rsidR="008C5D5C" w:rsidRPr="00202EC2" w:rsidRDefault="00154FCB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Rugsėjo </w:t>
            </w:r>
            <w:r w:rsidR="00A118E1">
              <w:rPr>
                <w:rStyle w:val="fontstyle21"/>
              </w:rPr>
              <w:t>– birželio mėn.</w:t>
            </w:r>
          </w:p>
        </w:tc>
        <w:tc>
          <w:tcPr>
            <w:tcW w:w="2109" w:type="dxa"/>
          </w:tcPr>
          <w:p w:rsidR="008C5D5C" w:rsidRPr="00202EC2" w:rsidRDefault="00A118E1" w:rsidP="00202EC2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Mokytojai, klasių vadovai, auklėtojai</w:t>
            </w:r>
          </w:p>
        </w:tc>
        <w:tc>
          <w:tcPr>
            <w:tcW w:w="3163" w:type="dxa"/>
          </w:tcPr>
          <w:p w:rsidR="004A2509" w:rsidRPr="00202EC2" w:rsidRDefault="005450CD" w:rsidP="004A2509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Mokomųjų dalykų</w:t>
            </w:r>
            <w:r w:rsidR="0010716A">
              <w:rPr>
                <w:rStyle w:val="fontstyle21"/>
              </w:rPr>
              <w:t xml:space="preserve"> planuose integruotos Ugdymo karjerai</w:t>
            </w:r>
            <w:r>
              <w:rPr>
                <w:rStyle w:val="fontstyle21"/>
              </w:rPr>
              <w:t xml:space="preserve"> programos temos, 1 kartą per mėnesį pravestos klasių valandėlės, </w:t>
            </w:r>
            <w:proofErr w:type="spellStart"/>
            <w:r>
              <w:rPr>
                <w:rStyle w:val="fontstyle21"/>
              </w:rPr>
              <w:t>popamokinės</w:t>
            </w:r>
            <w:proofErr w:type="spellEnd"/>
            <w:r>
              <w:rPr>
                <w:rStyle w:val="fontstyle21"/>
              </w:rPr>
              <w:t xml:space="preserve"> </w:t>
            </w:r>
            <w:r w:rsidR="0010716A">
              <w:rPr>
                <w:rStyle w:val="fontstyle21"/>
              </w:rPr>
              <w:t>ugdomosios veiklos ugdymo karjerai</w:t>
            </w:r>
            <w:r>
              <w:rPr>
                <w:rStyle w:val="fontstyle21"/>
              </w:rPr>
              <w:t xml:space="preserve"> temomis</w:t>
            </w:r>
          </w:p>
        </w:tc>
      </w:tr>
      <w:tr w:rsidR="001C3F88" w:rsidTr="001C3F88">
        <w:trPr>
          <w:trHeight w:val="264"/>
        </w:trPr>
        <w:tc>
          <w:tcPr>
            <w:tcW w:w="846" w:type="dxa"/>
            <w:vMerge w:val="restart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5.</w:t>
            </w:r>
          </w:p>
        </w:tc>
        <w:tc>
          <w:tcPr>
            <w:tcW w:w="2364" w:type="dxa"/>
            <w:vMerge w:val="restart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Mokinių profesinis informavimas</w:t>
            </w: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Individualių ir grupinių konsultacijų mokiniams vedimas, suteikiant informaciją apie švietimo teikėjus ir jų vykdomas mokymo programas, priėmimo sąlygas, darbo galimybes</w:t>
            </w:r>
          </w:p>
        </w:tc>
        <w:tc>
          <w:tcPr>
            <w:tcW w:w="2194" w:type="dxa"/>
          </w:tcPr>
          <w:p w:rsidR="001C3F88" w:rsidRPr="00202EC2" w:rsidRDefault="00154FCB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Rugsėjo </w:t>
            </w:r>
            <w:r w:rsidR="001C3F88">
              <w:rPr>
                <w:rStyle w:val="fontstyle21"/>
              </w:rPr>
              <w:t>– birželio mėn.</w:t>
            </w:r>
          </w:p>
        </w:tc>
        <w:tc>
          <w:tcPr>
            <w:tcW w:w="2109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  <w:r>
              <w:rPr>
                <w:rStyle w:val="fontstyle21"/>
              </w:rPr>
              <w:t>,</w:t>
            </w:r>
          </w:p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socialinis pedagogas</w:t>
            </w:r>
          </w:p>
        </w:tc>
        <w:tc>
          <w:tcPr>
            <w:tcW w:w="3163" w:type="dxa"/>
            <w:vMerge w:val="restart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Suteikta informacija apie švietimo teikėjus ir jų vykdomas mokym</w:t>
            </w:r>
            <w:r w:rsidR="008A7B0A">
              <w:rPr>
                <w:rStyle w:val="fontstyle21"/>
              </w:rPr>
              <w:t>o programas, priėmimo taisykles</w:t>
            </w:r>
          </w:p>
          <w:p w:rsidR="00154FCB" w:rsidRDefault="00154FCB" w:rsidP="00154FCB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Suorganizuota</w:t>
            </w:r>
            <w:r w:rsidR="001C3F88">
              <w:rPr>
                <w:rStyle w:val="fontstyle21"/>
              </w:rPr>
              <w:t xml:space="preserve"> </w:t>
            </w:r>
            <w:r w:rsidR="009C2DD6">
              <w:rPr>
                <w:rStyle w:val="fontstyle21"/>
              </w:rPr>
              <w:t xml:space="preserve">ne mažiau </w:t>
            </w:r>
            <w:r w:rsidR="000224E9">
              <w:rPr>
                <w:rStyle w:val="fontstyle21"/>
              </w:rPr>
              <w:t>12</w:t>
            </w:r>
            <w:r>
              <w:rPr>
                <w:rStyle w:val="fontstyle21"/>
              </w:rPr>
              <w:t xml:space="preserve"> susitikimų su įvairių profesijų atstovais</w:t>
            </w:r>
            <w:r w:rsidR="000224E9">
              <w:rPr>
                <w:rStyle w:val="fontstyle21"/>
              </w:rPr>
              <w:t>;</w:t>
            </w:r>
          </w:p>
          <w:p w:rsidR="001C3F88" w:rsidRPr="00202EC2" w:rsidRDefault="00B30C0C" w:rsidP="00154FCB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Suorganizuoti 2 pažintiniai </w:t>
            </w:r>
            <w:r w:rsidR="001C3F88">
              <w:rPr>
                <w:rStyle w:val="fontstyle21"/>
              </w:rPr>
              <w:t>vizitai į Šiaulių TMC</w:t>
            </w:r>
          </w:p>
        </w:tc>
      </w:tr>
      <w:tr w:rsidR="001C3F88" w:rsidTr="001C3F88">
        <w:trPr>
          <w:trHeight w:val="851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Profesinio </w:t>
            </w:r>
            <w:proofErr w:type="spellStart"/>
            <w:r>
              <w:rPr>
                <w:rStyle w:val="fontstyle21"/>
              </w:rPr>
              <w:t>veiklinimo</w:t>
            </w:r>
            <w:proofErr w:type="spellEnd"/>
            <w:r>
              <w:rPr>
                <w:rStyle w:val="fontstyle21"/>
              </w:rPr>
              <w:t xml:space="preserve"> už</w:t>
            </w:r>
            <w:r w:rsidR="00B30C0C">
              <w:rPr>
                <w:rStyle w:val="fontstyle21"/>
              </w:rPr>
              <w:t xml:space="preserve">siėmimų (pažintinių </w:t>
            </w:r>
            <w:r>
              <w:rPr>
                <w:rStyle w:val="fontstyle21"/>
              </w:rPr>
              <w:t>vizitų) organizavimas</w:t>
            </w:r>
          </w:p>
        </w:tc>
        <w:tc>
          <w:tcPr>
            <w:tcW w:w="2194" w:type="dxa"/>
          </w:tcPr>
          <w:p w:rsidR="001C3F88" w:rsidRDefault="00154FCB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gegužės mėn.</w:t>
            </w: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109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VGK,</w:t>
            </w: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</w:tr>
      <w:tr w:rsidR="001C3F88" w:rsidTr="00194F74">
        <w:trPr>
          <w:trHeight w:val="135"/>
        </w:trPr>
        <w:tc>
          <w:tcPr>
            <w:tcW w:w="846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6.</w:t>
            </w:r>
          </w:p>
        </w:tc>
        <w:tc>
          <w:tcPr>
            <w:tcW w:w="2364" w:type="dxa"/>
          </w:tcPr>
          <w:p w:rsidR="001C3F88" w:rsidRDefault="001C3F88" w:rsidP="001C3F88">
            <w:pPr>
              <w:pStyle w:val="Betarp"/>
              <w:rPr>
                <w:rStyle w:val="fontstyle21"/>
                <w:b/>
              </w:rPr>
            </w:pPr>
            <w:r>
              <w:rPr>
                <w:rStyle w:val="fontstyle21"/>
              </w:rPr>
              <w:t>Mokinių profesinis konsultavimas</w:t>
            </w:r>
          </w:p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Mokinių ugdymo karjerai planų rengimas</w:t>
            </w:r>
          </w:p>
        </w:tc>
        <w:tc>
          <w:tcPr>
            <w:tcW w:w="2194" w:type="dxa"/>
          </w:tcPr>
          <w:p w:rsidR="001C3F88" w:rsidRPr="00202EC2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grupė,</w:t>
            </w:r>
          </w:p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Parengti 5 – 10 specialiųjų klasių Mokinių ugdymo karjerai planai</w:t>
            </w:r>
          </w:p>
        </w:tc>
      </w:tr>
      <w:tr w:rsidR="001C3F88" w:rsidTr="00194F74">
        <w:trPr>
          <w:trHeight w:val="1050"/>
        </w:trPr>
        <w:tc>
          <w:tcPr>
            <w:tcW w:w="846" w:type="dxa"/>
            <w:vMerge w:val="restart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7.</w:t>
            </w:r>
          </w:p>
        </w:tc>
        <w:tc>
          <w:tcPr>
            <w:tcW w:w="2364" w:type="dxa"/>
            <w:vMerge w:val="restart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Bendruomenės konsultavimas ugdymo karjerai klausimais</w:t>
            </w: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Pr="00202EC2" w:rsidRDefault="001C3F88" w:rsidP="001C3F88">
            <w:pPr>
              <w:spacing w:after="0" w:line="240" w:lineRule="auto"/>
              <w:rPr>
                <w:rStyle w:val="fontstyle2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Konsultacijų mokytojams, klasių vadovams, auklėtojams mokinių ugdymo karjerai klausimais organizavimas</w:t>
            </w:r>
          </w:p>
        </w:tc>
        <w:tc>
          <w:tcPr>
            <w:tcW w:w="2194" w:type="dxa"/>
          </w:tcPr>
          <w:p w:rsidR="001C3F88" w:rsidRPr="00202EC2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</w:tcPr>
          <w:p w:rsidR="001C3F88" w:rsidRPr="00202EC2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Organizuotos ne mažiau 6</w:t>
            </w:r>
            <w:r w:rsidR="001C3F88">
              <w:rPr>
                <w:rStyle w:val="fontstyle21"/>
              </w:rPr>
              <w:t xml:space="preserve"> konsultacijos </w:t>
            </w:r>
            <w:r w:rsidR="001C3F8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mokytojams, klasių vadovams, auklėtojams mokinių ugdymo karjerai klausimais </w:t>
            </w:r>
          </w:p>
        </w:tc>
      </w:tr>
      <w:tr w:rsidR="001C3F88" w:rsidTr="00194F74">
        <w:trPr>
          <w:trHeight w:val="1590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Konsultacijų </w:t>
            </w:r>
            <w:r w:rsidRPr="0061750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tėvams/globėjams/rūpintojams apie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61750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okykloje vykdomas programas, ugdymo(</w:t>
            </w:r>
            <w:proofErr w:type="spellStart"/>
            <w:r w:rsidRPr="0061750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61750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 tęstinumo galimybes, švietimo teikėjus, jų vykdomas pro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gramas, priėmimo sąlygas</w:t>
            </w:r>
            <w:r w:rsidR="008A7B0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vykdymas</w:t>
            </w:r>
          </w:p>
        </w:tc>
        <w:tc>
          <w:tcPr>
            <w:tcW w:w="2194" w:type="dxa"/>
          </w:tcPr>
          <w:p w:rsidR="001C3F88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Organizuotos ne mažiau 3 konsultacijos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mokinių </w:t>
            </w:r>
            <w:r w:rsidRPr="0061750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tėvams/globėjams/rūpintojams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 karjerai klausimais</w:t>
            </w:r>
          </w:p>
        </w:tc>
      </w:tr>
      <w:tr w:rsidR="001C3F88" w:rsidTr="00194F74">
        <w:trPr>
          <w:trHeight w:val="375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Metodinės ir kitos pagalbos teikimas klasių vadovams, auklėtojams </w:t>
            </w:r>
          </w:p>
        </w:tc>
        <w:tc>
          <w:tcPr>
            <w:tcW w:w="2194" w:type="dxa"/>
          </w:tcPr>
          <w:p w:rsidR="001C3F88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Teikta metodinė ir kita pagalba klasių vadovams, auklėtojams</w:t>
            </w:r>
          </w:p>
        </w:tc>
      </w:tr>
      <w:tr w:rsidR="001C3F88" w:rsidTr="00AE1BA0">
        <w:trPr>
          <w:trHeight w:val="1116"/>
        </w:trPr>
        <w:tc>
          <w:tcPr>
            <w:tcW w:w="846" w:type="dxa"/>
            <w:vMerge w:val="restart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8.</w:t>
            </w:r>
          </w:p>
        </w:tc>
        <w:tc>
          <w:tcPr>
            <w:tcW w:w="2364" w:type="dxa"/>
            <w:vMerge w:val="restart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Kultūrinės, </w:t>
            </w:r>
            <w:r w:rsidRPr="00063F6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lt-LT"/>
              </w:rPr>
              <w:t>meninės,</w:t>
            </w:r>
            <w:r w:rsidRPr="00063F6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lt-LT"/>
              </w:rPr>
              <w:br/>
            </w:r>
            <w:r>
              <w:rPr>
                <w:rStyle w:val="fontstyle21"/>
              </w:rPr>
              <w:t xml:space="preserve">pažintinės, projektinės veiklos, </w:t>
            </w:r>
            <w:r w:rsidRPr="00063F6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lt-LT"/>
              </w:rPr>
              <w:t>neformaliojo</w:t>
            </w:r>
            <w:r w:rsidRPr="00063F6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lt-LT"/>
              </w:rPr>
              <w:br/>
              <w:t>švietimo, suderinto su</w:t>
            </w:r>
            <w:r w:rsidRPr="00063F6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lt-LT"/>
              </w:rPr>
              <w:br/>
              <w:t>ugdymu karjerai,</w:t>
            </w:r>
            <w:r w:rsidRPr="00063F6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lt-LT"/>
              </w:rPr>
              <w:br/>
            </w:r>
            <w:r>
              <w:rPr>
                <w:rStyle w:val="fontstyle21"/>
              </w:rPr>
              <w:t>organizavimas</w:t>
            </w:r>
          </w:p>
        </w:tc>
        <w:tc>
          <w:tcPr>
            <w:tcW w:w="3925" w:type="dxa"/>
          </w:tcPr>
          <w:p w:rsidR="001C3F88" w:rsidRDefault="001F1B37" w:rsidP="00E96BC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kūrybinių darbų parodų organizavimas</w:t>
            </w:r>
            <w:r w:rsidR="001C3F8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194" w:type="dxa"/>
          </w:tcPr>
          <w:p w:rsidR="001C3F88" w:rsidRDefault="00E96BCD" w:rsidP="00E96BCD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 – birželio mėn.</w:t>
            </w:r>
          </w:p>
        </w:tc>
        <w:tc>
          <w:tcPr>
            <w:tcW w:w="2109" w:type="dxa"/>
          </w:tcPr>
          <w:p w:rsidR="00AE1BA0" w:rsidRPr="00202EC2" w:rsidRDefault="001C3F88" w:rsidP="00AE1BA0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</w:t>
            </w:r>
            <w:r w:rsidR="00AE1BA0">
              <w:rPr>
                <w:rStyle w:val="fontstyle21"/>
              </w:rPr>
              <w:t>, mokytojai, auklėtojai</w:t>
            </w:r>
          </w:p>
        </w:tc>
        <w:tc>
          <w:tcPr>
            <w:tcW w:w="3163" w:type="dxa"/>
            <w:vMerge w:val="restart"/>
          </w:tcPr>
          <w:p w:rsidR="00AE1BA0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Organizuoti renginiai, edukacinės, praktinės veiklos, įgyvendintos neformaliojo </w:t>
            </w:r>
          </w:p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švietimo STEAM krypties programos </w:t>
            </w:r>
          </w:p>
        </w:tc>
      </w:tr>
      <w:tr w:rsidR="00AE1BA0" w:rsidTr="008B2988">
        <w:trPr>
          <w:trHeight w:val="276"/>
        </w:trPr>
        <w:tc>
          <w:tcPr>
            <w:tcW w:w="846" w:type="dxa"/>
            <w:vMerge/>
          </w:tcPr>
          <w:p w:rsidR="00AE1BA0" w:rsidRDefault="00AE1BA0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AE1BA0" w:rsidRDefault="00AE1BA0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AE1BA0" w:rsidRDefault="00AE1BA0" w:rsidP="00E96BC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Donelaičio kapinių tvarkymas</w:t>
            </w:r>
          </w:p>
        </w:tc>
        <w:tc>
          <w:tcPr>
            <w:tcW w:w="2194" w:type="dxa"/>
          </w:tcPr>
          <w:p w:rsidR="00AE1BA0" w:rsidRDefault="00AE1BA0" w:rsidP="00E96BCD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Spalio mėn.</w:t>
            </w:r>
          </w:p>
        </w:tc>
        <w:tc>
          <w:tcPr>
            <w:tcW w:w="2109" w:type="dxa"/>
          </w:tcPr>
          <w:p w:rsidR="008B2988" w:rsidRDefault="00AE1BA0" w:rsidP="0088144C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Auklėtojai</w:t>
            </w:r>
          </w:p>
        </w:tc>
        <w:tc>
          <w:tcPr>
            <w:tcW w:w="3163" w:type="dxa"/>
            <w:vMerge/>
          </w:tcPr>
          <w:p w:rsidR="00AE1BA0" w:rsidRDefault="00AE1BA0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8144C" w:rsidTr="0088144C">
        <w:trPr>
          <w:trHeight w:val="528"/>
        </w:trPr>
        <w:tc>
          <w:tcPr>
            <w:tcW w:w="846" w:type="dxa"/>
            <w:vMerge/>
          </w:tcPr>
          <w:p w:rsidR="0088144C" w:rsidRDefault="0088144C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88144C" w:rsidRDefault="0088144C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88144C" w:rsidRDefault="0088144C" w:rsidP="00E96BC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</w:t>
            </w:r>
            <w:r w:rsidR="008F4E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vimas galimybių festivalyje „Tavo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PIN kodas</w:t>
            </w:r>
            <w:r w:rsidR="008F4E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194" w:type="dxa"/>
          </w:tcPr>
          <w:p w:rsidR="0088144C" w:rsidRDefault="0088144C" w:rsidP="00E96BCD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Spalio mėn.</w:t>
            </w:r>
          </w:p>
        </w:tc>
        <w:tc>
          <w:tcPr>
            <w:tcW w:w="2109" w:type="dxa"/>
          </w:tcPr>
          <w:p w:rsidR="0088144C" w:rsidRDefault="0088144C" w:rsidP="0088144C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  <w:vMerge/>
          </w:tcPr>
          <w:p w:rsidR="0088144C" w:rsidRDefault="0088144C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2ECF" w:rsidTr="003C2ECF">
        <w:trPr>
          <w:trHeight w:val="240"/>
        </w:trPr>
        <w:tc>
          <w:tcPr>
            <w:tcW w:w="846" w:type="dxa"/>
            <w:vMerge/>
          </w:tcPr>
          <w:p w:rsidR="003C2ECF" w:rsidRDefault="003C2ECF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3C2ECF" w:rsidRDefault="003C2ECF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3C2ECF" w:rsidRPr="00110C84" w:rsidRDefault="003C2ECF" w:rsidP="003C2EC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r w:rsidRPr="0088144C">
              <w:rPr>
                <w:rFonts w:ascii="Times New Roman" w:hAnsi="Times New Roman" w:cs="Times New Roman"/>
                <w:sz w:val="24"/>
                <w:szCs w:val="24"/>
              </w:rPr>
              <w:t>STEAM programoje „Paslaptingas mikropasaulis“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3ED">
              <w:rPr>
                <w:rFonts w:ascii="Times New Roman" w:hAnsi="Times New Roman" w:cs="Times New Roman"/>
                <w:sz w:val="24"/>
                <w:szCs w:val="24"/>
              </w:rPr>
              <w:t xml:space="preserve">VU Šiaulių akademijos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STEAM centre</w:t>
            </w:r>
            <w:r w:rsidRPr="00881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3C2ECF" w:rsidRDefault="003C2ECF" w:rsidP="003C2ECF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 – gruodžio mėn.</w:t>
            </w:r>
          </w:p>
        </w:tc>
        <w:tc>
          <w:tcPr>
            <w:tcW w:w="2109" w:type="dxa"/>
          </w:tcPr>
          <w:p w:rsidR="003C2ECF" w:rsidRDefault="003C2ECF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Mokytoja </w:t>
            </w:r>
          </w:p>
          <w:p w:rsidR="003C2ECF" w:rsidRDefault="003C2ECF" w:rsidP="003C2ECF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R. Vaitiekūnaitė</w:t>
            </w:r>
          </w:p>
        </w:tc>
        <w:tc>
          <w:tcPr>
            <w:tcW w:w="3163" w:type="dxa"/>
            <w:vMerge/>
          </w:tcPr>
          <w:p w:rsidR="003C2ECF" w:rsidRDefault="003C2ECF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2ECF" w:rsidTr="003E1521">
        <w:trPr>
          <w:trHeight w:val="492"/>
        </w:trPr>
        <w:tc>
          <w:tcPr>
            <w:tcW w:w="846" w:type="dxa"/>
            <w:vMerge/>
          </w:tcPr>
          <w:p w:rsidR="003C2ECF" w:rsidRDefault="003C2ECF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3C2ECF" w:rsidRDefault="003C2ECF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3E1521" w:rsidRDefault="003C2ECF" w:rsidP="00E96BC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Dalyvavimas STEAM programoje </w:t>
            </w:r>
            <w:r w:rsidRPr="00110C84">
              <w:rPr>
                <w:rFonts w:ascii="Times New Roman" w:hAnsi="Times New Roman" w:cs="Times New Roman"/>
                <w:sz w:val="24"/>
                <w:szCs w:val="24"/>
              </w:rPr>
              <w:t>„Įdomieji gamtos mokslai“</w:t>
            </w:r>
          </w:p>
        </w:tc>
        <w:tc>
          <w:tcPr>
            <w:tcW w:w="2194" w:type="dxa"/>
          </w:tcPr>
          <w:p w:rsidR="003C2ECF" w:rsidRDefault="003C2ECF" w:rsidP="003C2ECF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 – birželio mėn.</w:t>
            </w:r>
          </w:p>
        </w:tc>
        <w:tc>
          <w:tcPr>
            <w:tcW w:w="2109" w:type="dxa"/>
          </w:tcPr>
          <w:p w:rsidR="003C2ECF" w:rsidRDefault="003C2ECF" w:rsidP="003C2ECF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Auklėtojai</w:t>
            </w:r>
          </w:p>
        </w:tc>
        <w:tc>
          <w:tcPr>
            <w:tcW w:w="3163" w:type="dxa"/>
            <w:vMerge/>
          </w:tcPr>
          <w:p w:rsidR="003C2ECF" w:rsidRDefault="003C2ECF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1521" w:rsidTr="003C2ECF">
        <w:trPr>
          <w:trHeight w:val="324"/>
        </w:trPr>
        <w:tc>
          <w:tcPr>
            <w:tcW w:w="846" w:type="dxa"/>
            <w:vMerge/>
          </w:tcPr>
          <w:p w:rsidR="003E1521" w:rsidRDefault="003E1521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3E1521" w:rsidRDefault="003E1521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3E1521" w:rsidRPr="00110C84" w:rsidRDefault="003E1521" w:rsidP="003E152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52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pranešimų pristatymas</w:t>
            </w:r>
            <w:r w:rsidRPr="003E152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E152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respublikinėje </w:t>
            </w:r>
            <w:r w:rsidRPr="003E152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konferencijoje „Mokomųjų dalykų ir profesinio pasirinkimo dermė: „Jeigu būčiau“</w:t>
            </w:r>
            <w:r>
              <w:rPr>
                <w:szCs w:val="24"/>
                <w:lang w:eastAsia="lt-LT"/>
              </w:rPr>
              <w:t xml:space="preserve"> </w:t>
            </w:r>
            <w:r w:rsidRPr="003E152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Šiaulių „Dermės“ mokykloje</w:t>
            </w:r>
          </w:p>
        </w:tc>
        <w:tc>
          <w:tcPr>
            <w:tcW w:w="2194" w:type="dxa"/>
          </w:tcPr>
          <w:p w:rsidR="003E1521" w:rsidRDefault="003E1521" w:rsidP="003C2ECF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Lapkričio mėn.</w:t>
            </w:r>
          </w:p>
        </w:tc>
        <w:tc>
          <w:tcPr>
            <w:tcW w:w="2109" w:type="dxa"/>
          </w:tcPr>
          <w:p w:rsidR="003E1521" w:rsidRDefault="003E1521" w:rsidP="003C2ECF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Dalykų mokytojai</w:t>
            </w:r>
          </w:p>
        </w:tc>
        <w:tc>
          <w:tcPr>
            <w:tcW w:w="3163" w:type="dxa"/>
            <w:vMerge/>
          </w:tcPr>
          <w:p w:rsidR="003E1521" w:rsidRDefault="003E1521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94583D">
        <w:trPr>
          <w:trHeight w:val="252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Basų kojų tako priežiūra ir atnaujinimas</w:t>
            </w:r>
          </w:p>
        </w:tc>
        <w:tc>
          <w:tcPr>
            <w:tcW w:w="2194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Kovo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94583D">
        <w:trPr>
          <w:trHeight w:val="264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„Vabzdžių viešbučio“ priežiūra ir atnaujinimas</w:t>
            </w:r>
          </w:p>
        </w:tc>
        <w:tc>
          <w:tcPr>
            <w:tcW w:w="2194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Balandžio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94583D">
        <w:trPr>
          <w:trHeight w:val="252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STEAM lauko tyrinėjimo kampelio priežiūra ir atnaujinimas</w:t>
            </w:r>
          </w:p>
        </w:tc>
        <w:tc>
          <w:tcPr>
            <w:tcW w:w="2194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Gegužės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AF6DDF">
        <w:trPr>
          <w:trHeight w:val="540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Lauko pakeltų lysvių apsodinimas, priežiūra</w:t>
            </w:r>
          </w:p>
        </w:tc>
        <w:tc>
          <w:tcPr>
            <w:tcW w:w="2194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Gegužės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</w:t>
            </w:r>
            <w:r w:rsidR="00E96BCD">
              <w:rPr>
                <w:rStyle w:val="fontstyle21"/>
              </w:rPr>
              <w:t>, mokytojai, auklėtojai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7738EE">
        <w:trPr>
          <w:trHeight w:val="468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Jaunųj</w:t>
            </w:r>
            <w:r w:rsidR="00E96BC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ų medelių priežiūra</w:t>
            </w:r>
          </w:p>
        </w:tc>
        <w:tc>
          <w:tcPr>
            <w:tcW w:w="2194" w:type="dxa"/>
          </w:tcPr>
          <w:p w:rsidR="001C3F88" w:rsidRDefault="00C55529" w:rsidP="00C55529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Balandžio - b</w:t>
            </w:r>
            <w:r w:rsidR="001C3F88">
              <w:rPr>
                <w:rStyle w:val="fontstyle21"/>
              </w:rPr>
              <w:t>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Ugdymo karjerai darbo grupė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194F74">
        <w:trPr>
          <w:trHeight w:val="348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Neformaliojo švietimo STEAM krypties programų įgyvendinimas</w:t>
            </w:r>
          </w:p>
        </w:tc>
        <w:tc>
          <w:tcPr>
            <w:tcW w:w="2194" w:type="dxa"/>
          </w:tcPr>
          <w:p w:rsidR="001C3F88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Neformaliojo švietimo mokytojai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C3F88" w:rsidTr="00194F74">
        <w:trPr>
          <w:trHeight w:val="135"/>
        </w:trPr>
        <w:tc>
          <w:tcPr>
            <w:tcW w:w="846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9.</w:t>
            </w:r>
          </w:p>
        </w:tc>
        <w:tc>
          <w:tcPr>
            <w:tcW w:w="2364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Dalijimasis gerąja darbo patirtimi</w:t>
            </w:r>
          </w:p>
        </w:tc>
        <w:tc>
          <w:tcPr>
            <w:tcW w:w="3925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Pranešimų rengimas ir pristatymas konferencijose</w:t>
            </w:r>
          </w:p>
        </w:tc>
        <w:tc>
          <w:tcPr>
            <w:tcW w:w="2194" w:type="dxa"/>
          </w:tcPr>
          <w:p w:rsidR="001C3F88" w:rsidRPr="00202EC2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Mokytojai, klasių vadovai, auklėtojai, karjeros specialistas</w:t>
            </w:r>
          </w:p>
        </w:tc>
        <w:tc>
          <w:tcPr>
            <w:tcW w:w="3163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Parengti ir pristatyti 2 pranešimai konferencijose</w:t>
            </w:r>
          </w:p>
        </w:tc>
      </w:tr>
      <w:tr w:rsidR="001C3F88" w:rsidTr="00194F74">
        <w:trPr>
          <w:trHeight w:val="135"/>
        </w:trPr>
        <w:tc>
          <w:tcPr>
            <w:tcW w:w="846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10.</w:t>
            </w:r>
          </w:p>
        </w:tc>
        <w:tc>
          <w:tcPr>
            <w:tcW w:w="2364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Veiklos viešinimas</w:t>
            </w:r>
          </w:p>
        </w:tc>
        <w:tc>
          <w:tcPr>
            <w:tcW w:w="3925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Ugdymo karjerai veiklos viešinimas Mokyklos internetinėje svetainėje, </w:t>
            </w:r>
            <w:proofErr w:type="spellStart"/>
            <w:r>
              <w:rPr>
                <w:rStyle w:val="fontstyle21"/>
              </w:rPr>
              <w:t>Faceboook</w:t>
            </w:r>
            <w:proofErr w:type="spellEnd"/>
            <w:r>
              <w:rPr>
                <w:rStyle w:val="fontstyle21"/>
              </w:rPr>
              <w:t xml:space="preserve"> paskyroje, Šiaulių miesto SKU kalendoriuje </w:t>
            </w:r>
          </w:p>
        </w:tc>
        <w:tc>
          <w:tcPr>
            <w:tcW w:w="2194" w:type="dxa"/>
          </w:tcPr>
          <w:p w:rsidR="001C3F88" w:rsidRPr="00202EC2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Mokytojai, klasių vadovai, auklėtojai,</w:t>
            </w:r>
            <w:r w:rsidR="001B6380">
              <w:rPr>
                <w:rStyle w:val="fontstyle21"/>
              </w:rPr>
              <w:t xml:space="preserve"> socialinis pedagogas,</w:t>
            </w:r>
            <w:r>
              <w:rPr>
                <w:rStyle w:val="fontstyle21"/>
              </w:rPr>
              <w:t xml:space="preserve"> karjeros specialistas</w:t>
            </w:r>
          </w:p>
        </w:tc>
        <w:tc>
          <w:tcPr>
            <w:tcW w:w="3163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 xml:space="preserve">Ugdymo karjerai veikla paviešinta Mokyklos internetinėje svetainėje, </w:t>
            </w:r>
            <w:proofErr w:type="spellStart"/>
            <w:r>
              <w:rPr>
                <w:rStyle w:val="fontstyle21"/>
              </w:rPr>
              <w:t>Faceboook</w:t>
            </w:r>
            <w:proofErr w:type="spellEnd"/>
            <w:r>
              <w:rPr>
                <w:rStyle w:val="fontstyle21"/>
              </w:rPr>
              <w:t xml:space="preserve"> paskyroje, Šiaulių miesto SKU kalendoriuje </w:t>
            </w:r>
          </w:p>
        </w:tc>
      </w:tr>
      <w:tr w:rsidR="001C3F88" w:rsidTr="00194F74">
        <w:trPr>
          <w:trHeight w:val="555"/>
        </w:trPr>
        <w:tc>
          <w:tcPr>
            <w:tcW w:w="846" w:type="dxa"/>
            <w:vMerge w:val="restart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11.</w:t>
            </w:r>
          </w:p>
        </w:tc>
        <w:tc>
          <w:tcPr>
            <w:tcW w:w="2364" w:type="dxa"/>
            <w:vMerge w:val="restart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 xml:space="preserve">Duomenų, rodiklių, analitinės </w:t>
            </w:r>
            <w:r w:rsidRPr="00202EC2">
              <w:rPr>
                <w:rStyle w:val="fontstyle21"/>
              </w:rPr>
              <w:lastRenderedPageBreak/>
              <w:t>informacijos kaupimas</w:t>
            </w:r>
            <w:r>
              <w:rPr>
                <w:rStyle w:val="fontstyle21"/>
              </w:rPr>
              <w:t>, ataskaitų rengimas</w:t>
            </w:r>
          </w:p>
        </w:tc>
        <w:tc>
          <w:tcPr>
            <w:tcW w:w="3925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Mokyklos ugdymo karjerai veiklos plano įgyvendinimo analizė</w:t>
            </w:r>
          </w:p>
        </w:tc>
        <w:tc>
          <w:tcPr>
            <w:tcW w:w="2194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  <w:vMerge w:val="restart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Parengtos ataskaitos, duomenys pateikti UKSIS sistemoje</w:t>
            </w: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  <w:bookmarkStart w:id="0" w:name="_GoBack"/>
            <w:bookmarkEnd w:id="0"/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</w:tr>
      <w:tr w:rsidR="001C3F88" w:rsidTr="00194F74">
        <w:trPr>
          <w:trHeight w:val="1005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Bendruomenės narių anketavimas, duomenų analizė</w:t>
            </w:r>
          </w:p>
        </w:tc>
        <w:tc>
          <w:tcPr>
            <w:tcW w:w="2194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  <w:r>
              <w:rPr>
                <w:rStyle w:val="fontstyle21"/>
              </w:rPr>
              <w:t>, socialinis pedagogas</w:t>
            </w:r>
          </w:p>
        </w:tc>
        <w:tc>
          <w:tcPr>
            <w:tcW w:w="3163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</w:tr>
      <w:tr w:rsidR="001C3F88" w:rsidTr="00A442E6">
        <w:trPr>
          <w:trHeight w:val="585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Profesinio orientavimo stebėsenai būtinos informacijos kaupimas</w:t>
            </w:r>
          </w:p>
        </w:tc>
        <w:tc>
          <w:tcPr>
            <w:tcW w:w="2194" w:type="dxa"/>
          </w:tcPr>
          <w:p w:rsidR="001C3F88" w:rsidRDefault="001B6380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Rugsėjo</w:t>
            </w:r>
            <w:r w:rsidR="001C3F88">
              <w:rPr>
                <w:rStyle w:val="fontstyle21"/>
              </w:rPr>
              <w:t xml:space="preserve"> – 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</w:tr>
      <w:tr w:rsidR="001C3F88" w:rsidTr="00F31D30">
        <w:trPr>
          <w:trHeight w:val="564"/>
        </w:trPr>
        <w:tc>
          <w:tcPr>
            <w:tcW w:w="846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2364" w:type="dxa"/>
            <w:vMerge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</w:p>
        </w:tc>
        <w:tc>
          <w:tcPr>
            <w:tcW w:w="3925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Ataskaitų rengimas ir teikimas</w:t>
            </w:r>
          </w:p>
        </w:tc>
        <w:tc>
          <w:tcPr>
            <w:tcW w:w="2194" w:type="dxa"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  <w:r>
              <w:rPr>
                <w:rStyle w:val="fontstyle21"/>
              </w:rPr>
              <w:t>Birželio mėn.</w:t>
            </w:r>
          </w:p>
        </w:tc>
        <w:tc>
          <w:tcPr>
            <w:tcW w:w="2109" w:type="dxa"/>
          </w:tcPr>
          <w:p w:rsidR="001C3F88" w:rsidRPr="00202EC2" w:rsidRDefault="001C3F88" w:rsidP="001C3F88">
            <w:pPr>
              <w:pStyle w:val="Betarp"/>
              <w:rPr>
                <w:rStyle w:val="fontstyle21"/>
              </w:rPr>
            </w:pPr>
            <w:r w:rsidRPr="00202EC2">
              <w:rPr>
                <w:rStyle w:val="fontstyle21"/>
              </w:rPr>
              <w:t>Karjeros specialistas</w:t>
            </w:r>
          </w:p>
        </w:tc>
        <w:tc>
          <w:tcPr>
            <w:tcW w:w="3163" w:type="dxa"/>
            <w:vMerge/>
          </w:tcPr>
          <w:p w:rsidR="001C3F88" w:rsidRDefault="001C3F88" w:rsidP="001C3F88">
            <w:pPr>
              <w:pStyle w:val="Betarp"/>
              <w:rPr>
                <w:rStyle w:val="fontstyle21"/>
              </w:rPr>
            </w:pPr>
          </w:p>
        </w:tc>
      </w:tr>
    </w:tbl>
    <w:p w:rsidR="006B4A69" w:rsidRDefault="006B4A69" w:rsidP="006B4A69">
      <w:pPr>
        <w:pStyle w:val="Betarp"/>
        <w:jc w:val="center"/>
        <w:rPr>
          <w:rStyle w:val="fontstyle21"/>
        </w:rPr>
      </w:pPr>
    </w:p>
    <w:sectPr w:rsidR="006B4A69" w:rsidSect="004328B7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7B0"/>
    <w:multiLevelType w:val="hybridMultilevel"/>
    <w:tmpl w:val="8D36E358"/>
    <w:lvl w:ilvl="0" w:tplc="E4484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456EC"/>
    <w:multiLevelType w:val="hybridMultilevel"/>
    <w:tmpl w:val="FB3CE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2C2"/>
    <w:multiLevelType w:val="hybridMultilevel"/>
    <w:tmpl w:val="AC6E9230"/>
    <w:lvl w:ilvl="0" w:tplc="C23033A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86906"/>
    <w:multiLevelType w:val="hybridMultilevel"/>
    <w:tmpl w:val="D38E6B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E20"/>
    <w:multiLevelType w:val="hybridMultilevel"/>
    <w:tmpl w:val="3AFE86E2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665"/>
    <w:multiLevelType w:val="hybridMultilevel"/>
    <w:tmpl w:val="7CC4E5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F148F"/>
    <w:multiLevelType w:val="hybridMultilevel"/>
    <w:tmpl w:val="9B4A07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0101"/>
    <w:multiLevelType w:val="hybridMultilevel"/>
    <w:tmpl w:val="A5369CD0"/>
    <w:lvl w:ilvl="0" w:tplc="43EE6C5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11F2"/>
    <w:multiLevelType w:val="hybridMultilevel"/>
    <w:tmpl w:val="7DC6A1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2B"/>
    <w:rsid w:val="000224E9"/>
    <w:rsid w:val="000307FA"/>
    <w:rsid w:val="00063F60"/>
    <w:rsid w:val="000B24D4"/>
    <w:rsid w:val="0010716A"/>
    <w:rsid w:val="00110C84"/>
    <w:rsid w:val="00154FCB"/>
    <w:rsid w:val="00161166"/>
    <w:rsid w:val="00166EF7"/>
    <w:rsid w:val="00176E5F"/>
    <w:rsid w:val="001818A4"/>
    <w:rsid w:val="00194F74"/>
    <w:rsid w:val="001B6380"/>
    <w:rsid w:val="001C2D41"/>
    <w:rsid w:val="001C3F88"/>
    <w:rsid w:val="001F1B37"/>
    <w:rsid w:val="00202EC2"/>
    <w:rsid w:val="00205534"/>
    <w:rsid w:val="00221AD8"/>
    <w:rsid w:val="00250206"/>
    <w:rsid w:val="00263C4D"/>
    <w:rsid w:val="002D08ED"/>
    <w:rsid w:val="00314CFE"/>
    <w:rsid w:val="0033377A"/>
    <w:rsid w:val="003C2ECF"/>
    <w:rsid w:val="003E1521"/>
    <w:rsid w:val="00422A02"/>
    <w:rsid w:val="004328B7"/>
    <w:rsid w:val="00485B11"/>
    <w:rsid w:val="004A2509"/>
    <w:rsid w:val="004F0F0D"/>
    <w:rsid w:val="00501183"/>
    <w:rsid w:val="00527ECE"/>
    <w:rsid w:val="005450CD"/>
    <w:rsid w:val="0055578C"/>
    <w:rsid w:val="00566CBC"/>
    <w:rsid w:val="005C06AD"/>
    <w:rsid w:val="00603DA6"/>
    <w:rsid w:val="00617508"/>
    <w:rsid w:val="00661D4F"/>
    <w:rsid w:val="006920F8"/>
    <w:rsid w:val="006B34B5"/>
    <w:rsid w:val="006B4A69"/>
    <w:rsid w:val="006F4504"/>
    <w:rsid w:val="00717C92"/>
    <w:rsid w:val="00750D3E"/>
    <w:rsid w:val="00766612"/>
    <w:rsid w:val="007738EE"/>
    <w:rsid w:val="00783DB8"/>
    <w:rsid w:val="00791856"/>
    <w:rsid w:val="007953EB"/>
    <w:rsid w:val="007D37FD"/>
    <w:rsid w:val="007F63ED"/>
    <w:rsid w:val="008026F0"/>
    <w:rsid w:val="00834BFD"/>
    <w:rsid w:val="00844DDC"/>
    <w:rsid w:val="00873EC8"/>
    <w:rsid w:val="00876232"/>
    <w:rsid w:val="0088144C"/>
    <w:rsid w:val="00884C95"/>
    <w:rsid w:val="00896388"/>
    <w:rsid w:val="008A0C2B"/>
    <w:rsid w:val="008A7B0A"/>
    <w:rsid w:val="008B2988"/>
    <w:rsid w:val="008C5D5C"/>
    <w:rsid w:val="008E68BD"/>
    <w:rsid w:val="008F4EDE"/>
    <w:rsid w:val="0090382A"/>
    <w:rsid w:val="00910C46"/>
    <w:rsid w:val="00940B0D"/>
    <w:rsid w:val="0094583D"/>
    <w:rsid w:val="009B628F"/>
    <w:rsid w:val="009C2DD6"/>
    <w:rsid w:val="009C4053"/>
    <w:rsid w:val="00A118E1"/>
    <w:rsid w:val="00A442E6"/>
    <w:rsid w:val="00A45AE8"/>
    <w:rsid w:val="00A523EE"/>
    <w:rsid w:val="00A766AF"/>
    <w:rsid w:val="00AE1BA0"/>
    <w:rsid w:val="00AF6DDF"/>
    <w:rsid w:val="00B123D8"/>
    <w:rsid w:val="00B30C0C"/>
    <w:rsid w:val="00B35E46"/>
    <w:rsid w:val="00B422E6"/>
    <w:rsid w:val="00B45EF3"/>
    <w:rsid w:val="00B6482D"/>
    <w:rsid w:val="00B72861"/>
    <w:rsid w:val="00BB4DD6"/>
    <w:rsid w:val="00BC0A9F"/>
    <w:rsid w:val="00BC3317"/>
    <w:rsid w:val="00C54DF0"/>
    <w:rsid w:val="00C55529"/>
    <w:rsid w:val="00C97367"/>
    <w:rsid w:val="00CC11C9"/>
    <w:rsid w:val="00CD0157"/>
    <w:rsid w:val="00CE0871"/>
    <w:rsid w:val="00CF35AF"/>
    <w:rsid w:val="00D034E9"/>
    <w:rsid w:val="00D05DD2"/>
    <w:rsid w:val="00D9718D"/>
    <w:rsid w:val="00DF29D6"/>
    <w:rsid w:val="00E21515"/>
    <w:rsid w:val="00E25BBF"/>
    <w:rsid w:val="00E31EFE"/>
    <w:rsid w:val="00E779C0"/>
    <w:rsid w:val="00E96BCD"/>
    <w:rsid w:val="00EA1FE5"/>
    <w:rsid w:val="00EB2AB1"/>
    <w:rsid w:val="00EB3543"/>
    <w:rsid w:val="00ED53B5"/>
    <w:rsid w:val="00F10F61"/>
    <w:rsid w:val="00F31D30"/>
    <w:rsid w:val="00F628FF"/>
    <w:rsid w:val="00FB1146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2F38"/>
  <w15:chartTrackingRefBased/>
  <w15:docId w15:val="{82AF3B65-7F89-46F2-85ED-DBC212DD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B4A69"/>
    <w:pPr>
      <w:spacing w:after="0" w:line="240" w:lineRule="auto"/>
    </w:pPr>
  </w:style>
  <w:style w:type="character" w:customStyle="1" w:styleId="fontstyle01">
    <w:name w:val="fontstyle01"/>
    <w:basedOn w:val="Numatytasispastraiposriftas"/>
    <w:rsid w:val="006B4A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B4A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4843</Words>
  <Characters>2761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 Rimkevičienė</dc:creator>
  <cp:keywords/>
  <dc:description/>
  <cp:lastModifiedBy>Lenovo</cp:lastModifiedBy>
  <cp:revision>96</cp:revision>
  <dcterms:created xsi:type="dcterms:W3CDTF">2023-03-05T06:02:00Z</dcterms:created>
  <dcterms:modified xsi:type="dcterms:W3CDTF">2025-01-26T12:43:00Z</dcterms:modified>
</cp:coreProperties>
</file>