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34D" w:rsidRDefault="0042334D" w:rsidP="00C023EC">
      <w:pPr>
        <w:shd w:val="clear" w:color="auto" w:fill="FFFFFF"/>
        <w:ind w:left="5760"/>
        <w:jc w:val="left"/>
        <w:rPr>
          <w:color w:val="000000"/>
          <w:spacing w:val="-1"/>
          <w:sz w:val="22"/>
        </w:rPr>
      </w:pPr>
      <w:r>
        <w:rPr>
          <w:color w:val="000000"/>
          <w:sz w:val="22"/>
        </w:rPr>
        <w:t xml:space="preserve">Duomenų apie suteiktą </w:t>
      </w:r>
      <w:r>
        <w:rPr>
          <w:color w:val="000000"/>
          <w:spacing w:val="-2"/>
          <w:sz w:val="22"/>
        </w:rPr>
        <w:t>socialinę paramą</w:t>
      </w:r>
      <w:r w:rsidR="00C023EC">
        <w:rPr>
          <w:color w:val="000000"/>
          <w:spacing w:val="-2"/>
          <w:sz w:val="22"/>
        </w:rPr>
        <w:t xml:space="preserve"> </w:t>
      </w:r>
      <w:r>
        <w:rPr>
          <w:color w:val="000000"/>
          <w:spacing w:val="-2"/>
          <w:sz w:val="22"/>
        </w:rPr>
        <w:t xml:space="preserve">mokiniams </w:t>
      </w:r>
      <w:r>
        <w:rPr>
          <w:color w:val="000000"/>
          <w:spacing w:val="-1"/>
          <w:sz w:val="22"/>
        </w:rPr>
        <w:t>teikimo tvarkos aprašo</w:t>
      </w:r>
    </w:p>
    <w:p w:rsidR="0042334D" w:rsidRDefault="007E4BD7" w:rsidP="00C023EC">
      <w:pPr>
        <w:shd w:val="clear" w:color="auto" w:fill="FFFFFF"/>
        <w:spacing w:line="226" w:lineRule="exact"/>
        <w:ind w:left="5040" w:right="386" w:firstLine="720"/>
        <w:jc w:val="left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1</w:t>
      </w:r>
      <w:r w:rsidR="0042334D">
        <w:rPr>
          <w:color w:val="000000"/>
          <w:spacing w:val="-1"/>
          <w:sz w:val="22"/>
        </w:rPr>
        <w:t xml:space="preserve"> priedas</w:t>
      </w:r>
    </w:p>
    <w:p w:rsidR="0042350E" w:rsidRDefault="0042350E" w:rsidP="0042350E">
      <w:pPr>
        <w:shd w:val="clear" w:color="auto" w:fill="FFFFFF"/>
        <w:spacing w:line="226" w:lineRule="exact"/>
        <w:ind w:left="5760" w:right="386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 xml:space="preserve">(Lietuvos Respublikos socialinės                                                 apsaugos ir darbo ministro 2014 m.                         </w:t>
      </w:r>
    </w:p>
    <w:p w:rsidR="0042350E" w:rsidRDefault="0042350E" w:rsidP="0042350E">
      <w:pPr>
        <w:shd w:val="clear" w:color="auto" w:fill="FFFFFF"/>
        <w:spacing w:line="226" w:lineRule="exact"/>
        <w:ind w:left="5757" w:right="706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liepos 31 d. įsakymo Nr. A1- 399  redakcija)</w:t>
      </w:r>
    </w:p>
    <w:p w:rsidR="0042334D" w:rsidRDefault="0042334D">
      <w:pPr>
        <w:shd w:val="clear" w:color="auto" w:fill="FFFFFF"/>
        <w:ind w:left="57" w:right="57"/>
        <w:jc w:val="center"/>
        <w:rPr>
          <w:b/>
          <w:bCs/>
          <w:sz w:val="22"/>
        </w:rPr>
      </w:pPr>
    </w:p>
    <w:p w:rsidR="00B521F0" w:rsidRPr="003319EB" w:rsidRDefault="00B521F0" w:rsidP="00B521F0">
      <w:pPr>
        <w:shd w:val="clear" w:color="auto" w:fill="FFFFFF"/>
        <w:ind w:left="57" w:right="57"/>
        <w:jc w:val="center"/>
        <w:rPr>
          <w:bCs/>
          <w:color w:val="000000"/>
          <w:spacing w:val="-11"/>
          <w:u w:val="single"/>
        </w:rPr>
      </w:pPr>
      <w:r w:rsidRPr="003319EB">
        <w:rPr>
          <w:bCs/>
          <w:color w:val="000000"/>
          <w:spacing w:val="-11"/>
          <w:u w:val="single"/>
        </w:rPr>
        <w:t>Šiaulių Ringuvos mokykla</w:t>
      </w:r>
    </w:p>
    <w:p w:rsidR="0042334D" w:rsidRPr="00C023EC" w:rsidRDefault="00B521F0" w:rsidP="00B521F0">
      <w:pPr>
        <w:shd w:val="clear" w:color="auto" w:fill="FFFFFF"/>
        <w:ind w:left="57" w:right="57"/>
        <w:jc w:val="center"/>
        <w:rPr>
          <w:color w:val="000000"/>
          <w:spacing w:val="-6"/>
        </w:rPr>
      </w:pPr>
      <w:r w:rsidRPr="00C023EC">
        <w:rPr>
          <w:color w:val="000000"/>
          <w:spacing w:val="-6"/>
        </w:rPr>
        <w:t xml:space="preserve"> </w:t>
      </w:r>
      <w:r w:rsidR="0042334D" w:rsidRPr="00C023EC">
        <w:rPr>
          <w:color w:val="000000"/>
          <w:spacing w:val="-6"/>
        </w:rPr>
        <w:t>(institucijos pavadinimas)</w:t>
      </w:r>
    </w:p>
    <w:p w:rsidR="0042334D" w:rsidRPr="00C023EC" w:rsidRDefault="0042334D">
      <w:pPr>
        <w:shd w:val="clear" w:color="auto" w:fill="FFFFFF"/>
        <w:ind w:left="57" w:right="57"/>
        <w:jc w:val="center"/>
        <w:rPr>
          <w:color w:val="000000"/>
          <w:spacing w:val="-6"/>
        </w:rPr>
      </w:pPr>
    </w:p>
    <w:p w:rsidR="0042334D" w:rsidRPr="00EF3B1A" w:rsidRDefault="005D6737">
      <w:pPr>
        <w:shd w:val="clear" w:color="auto" w:fill="FFFFFF"/>
        <w:ind w:left="57" w:right="57"/>
        <w:jc w:val="center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20</w:t>
      </w:r>
      <w:r w:rsidR="002A0F71">
        <w:rPr>
          <w:b/>
          <w:bCs/>
          <w:color w:val="000000"/>
          <w:spacing w:val="-11"/>
        </w:rPr>
        <w:t>2</w:t>
      </w:r>
      <w:r w:rsidR="00821855">
        <w:rPr>
          <w:b/>
          <w:bCs/>
          <w:color w:val="000000"/>
          <w:spacing w:val="-11"/>
        </w:rPr>
        <w:t xml:space="preserve">5 </w:t>
      </w:r>
      <w:r w:rsidR="00E21B47">
        <w:rPr>
          <w:b/>
          <w:bCs/>
          <w:color w:val="000000"/>
          <w:spacing w:val="-11"/>
        </w:rPr>
        <w:t xml:space="preserve"> </w:t>
      </w:r>
      <w:r w:rsidR="001C1B82">
        <w:rPr>
          <w:b/>
          <w:bCs/>
          <w:color w:val="000000"/>
          <w:spacing w:val="-11"/>
        </w:rPr>
        <w:t xml:space="preserve">METŲ </w:t>
      </w:r>
      <w:r w:rsidR="00821855">
        <w:rPr>
          <w:b/>
          <w:bCs/>
          <w:color w:val="000000"/>
          <w:spacing w:val="-11"/>
        </w:rPr>
        <w:t>1</w:t>
      </w:r>
      <w:r w:rsidR="0042334D" w:rsidRPr="00EF3B1A">
        <w:rPr>
          <w:b/>
          <w:bCs/>
          <w:color w:val="000000"/>
          <w:spacing w:val="-11"/>
        </w:rPr>
        <w:t xml:space="preserve"> KETVIRČIO MOKINIŲ NEMOKAMO MAITINIMO </w:t>
      </w:r>
    </w:p>
    <w:p w:rsidR="0042334D" w:rsidRPr="00EF3B1A" w:rsidRDefault="0042334D">
      <w:pPr>
        <w:shd w:val="clear" w:color="auto" w:fill="FFFFFF"/>
        <w:ind w:left="57" w:right="57"/>
        <w:jc w:val="center"/>
        <w:rPr>
          <w:b/>
          <w:color w:val="000000"/>
          <w:spacing w:val="-6"/>
        </w:rPr>
      </w:pPr>
      <w:r w:rsidRPr="00EF3B1A">
        <w:rPr>
          <w:b/>
          <w:bCs/>
          <w:color w:val="000000"/>
          <w:spacing w:val="-11"/>
        </w:rPr>
        <w:t>ATASKAITA</w:t>
      </w:r>
    </w:p>
    <w:p w:rsidR="0042334D" w:rsidRDefault="0042334D">
      <w:pPr>
        <w:shd w:val="clear" w:color="auto" w:fill="FFFFFF"/>
        <w:ind w:left="57" w:right="57"/>
        <w:jc w:val="center"/>
        <w:rPr>
          <w:color w:val="000000"/>
          <w:spacing w:val="-6"/>
        </w:rPr>
      </w:pPr>
    </w:p>
    <w:p w:rsidR="0042334D" w:rsidRPr="003250F4" w:rsidRDefault="00AB18F6">
      <w:pPr>
        <w:shd w:val="clear" w:color="auto" w:fill="FFFFFF"/>
        <w:ind w:left="57" w:right="57"/>
        <w:jc w:val="center"/>
        <w:rPr>
          <w:u w:val="single"/>
        </w:rPr>
      </w:pPr>
      <w:r w:rsidRPr="003250F4">
        <w:rPr>
          <w:color w:val="000000"/>
          <w:spacing w:val="-6"/>
          <w:u w:val="single"/>
        </w:rPr>
        <w:t xml:space="preserve">     </w:t>
      </w:r>
      <w:r w:rsidR="00063E03" w:rsidRPr="003250F4">
        <w:rPr>
          <w:color w:val="000000"/>
          <w:spacing w:val="-6"/>
          <w:u w:val="single"/>
        </w:rPr>
        <w:t>202</w:t>
      </w:r>
      <w:r w:rsidR="004201C8" w:rsidRPr="003250F4">
        <w:rPr>
          <w:color w:val="000000"/>
          <w:spacing w:val="-6"/>
          <w:u w:val="single"/>
        </w:rPr>
        <w:t>5</w:t>
      </w:r>
      <w:r w:rsidR="005D6737" w:rsidRPr="003250F4">
        <w:rPr>
          <w:color w:val="000000"/>
          <w:spacing w:val="-6"/>
          <w:u w:val="single"/>
        </w:rPr>
        <w:t>-</w:t>
      </w:r>
      <w:r w:rsidR="004201C8" w:rsidRPr="003250F4">
        <w:rPr>
          <w:color w:val="000000"/>
          <w:spacing w:val="-6"/>
          <w:u w:val="single"/>
        </w:rPr>
        <w:t>0</w:t>
      </w:r>
      <w:r w:rsidR="0082348E">
        <w:rPr>
          <w:color w:val="000000"/>
          <w:spacing w:val="-6"/>
          <w:u w:val="single"/>
        </w:rPr>
        <w:t>4-03</w:t>
      </w:r>
      <w:r w:rsidR="003319EB">
        <w:rPr>
          <w:color w:val="000000"/>
          <w:spacing w:val="-6"/>
          <w:u w:val="single"/>
        </w:rPr>
        <w:t xml:space="preserve">     </w:t>
      </w:r>
      <w:r w:rsidR="0042334D" w:rsidRPr="003250F4">
        <w:rPr>
          <w:color w:val="000000"/>
          <w:spacing w:val="-6"/>
          <w:u w:val="single"/>
        </w:rPr>
        <w:t>Nr</w:t>
      </w:r>
      <w:r w:rsidR="00BB5217" w:rsidRPr="003250F4">
        <w:rPr>
          <w:color w:val="000000"/>
          <w:spacing w:val="-6"/>
          <w:u w:val="single"/>
        </w:rPr>
        <w:t>.</w:t>
      </w:r>
      <w:r w:rsidR="00F747F5" w:rsidRPr="003250F4">
        <w:rPr>
          <w:color w:val="000000"/>
          <w:spacing w:val="-6"/>
          <w:u w:val="single"/>
        </w:rPr>
        <w:t xml:space="preserve"> </w:t>
      </w:r>
      <w:r w:rsidR="00821855" w:rsidRPr="003250F4">
        <w:rPr>
          <w:color w:val="000000"/>
          <w:spacing w:val="-6"/>
          <w:u w:val="single"/>
        </w:rPr>
        <w:t>1</w:t>
      </w:r>
    </w:p>
    <w:p w:rsidR="0042334D" w:rsidRPr="003250F4" w:rsidRDefault="0042334D">
      <w:pPr>
        <w:shd w:val="clear" w:color="auto" w:fill="FFFFFF"/>
        <w:ind w:left="2937" w:right="57" w:firstLine="663"/>
        <w:rPr>
          <w:color w:val="000000"/>
          <w:spacing w:val="-11"/>
          <w:sz w:val="20"/>
          <w:szCs w:val="20"/>
        </w:rPr>
      </w:pPr>
      <w:r>
        <w:rPr>
          <w:color w:val="000000"/>
          <w:spacing w:val="-11"/>
        </w:rPr>
        <w:t xml:space="preserve">   </w:t>
      </w:r>
      <w:r w:rsidR="0041632B">
        <w:rPr>
          <w:color w:val="000000"/>
          <w:spacing w:val="-11"/>
        </w:rPr>
        <w:t xml:space="preserve">       </w:t>
      </w:r>
      <w:r>
        <w:rPr>
          <w:color w:val="000000"/>
          <w:spacing w:val="-11"/>
        </w:rPr>
        <w:t xml:space="preserve">  </w:t>
      </w:r>
      <w:r w:rsidRPr="003250F4">
        <w:rPr>
          <w:color w:val="000000"/>
          <w:spacing w:val="-11"/>
          <w:sz w:val="20"/>
          <w:szCs w:val="20"/>
        </w:rPr>
        <w:t xml:space="preserve">( </w:t>
      </w:r>
      <w:r w:rsidR="003250F4" w:rsidRPr="003250F4">
        <w:rPr>
          <w:color w:val="000000"/>
          <w:spacing w:val="-11"/>
          <w:sz w:val="20"/>
          <w:szCs w:val="20"/>
        </w:rPr>
        <w:t>data, numeris</w:t>
      </w:r>
      <w:r w:rsidRPr="003250F4">
        <w:rPr>
          <w:color w:val="000000"/>
          <w:spacing w:val="-11"/>
          <w:sz w:val="20"/>
          <w:szCs w:val="20"/>
        </w:rPr>
        <w:t>)</w:t>
      </w:r>
    </w:p>
    <w:p w:rsidR="0042334D" w:rsidRDefault="0042334D">
      <w:pPr>
        <w:shd w:val="clear" w:color="auto" w:fill="FFFFFF"/>
        <w:ind w:left="2937" w:right="57" w:firstLine="663"/>
        <w:rPr>
          <w:color w:val="000000"/>
          <w:spacing w:val="-11"/>
        </w:rPr>
      </w:pPr>
    </w:p>
    <w:tbl>
      <w:tblPr>
        <w:tblW w:w="96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5"/>
        <w:gridCol w:w="49"/>
        <w:gridCol w:w="1276"/>
        <w:gridCol w:w="1418"/>
        <w:gridCol w:w="1417"/>
        <w:gridCol w:w="1276"/>
        <w:gridCol w:w="1276"/>
        <w:gridCol w:w="283"/>
        <w:gridCol w:w="1545"/>
      </w:tblGrid>
      <w:tr w:rsidR="003C09FA" w:rsidRPr="00F92FC8" w:rsidTr="003319EB">
        <w:trPr>
          <w:trHeight w:hRule="exact" w:val="643"/>
          <w:tblHeader/>
        </w:trPr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74" w:lineRule="exact"/>
              <w:jc w:val="center"/>
            </w:pPr>
            <w:r w:rsidRPr="00E21B47">
              <w:rPr>
                <w:color w:val="000000"/>
                <w:spacing w:val="3"/>
              </w:rPr>
              <w:t xml:space="preserve">Metų </w:t>
            </w:r>
            <w:r w:rsidRPr="00E21B47">
              <w:rPr>
                <w:color w:val="000000"/>
                <w:spacing w:val="-1"/>
              </w:rPr>
              <w:t xml:space="preserve">ketvirtis ir </w:t>
            </w:r>
            <w:r w:rsidRPr="00E21B47">
              <w:rPr>
                <w:color w:val="000000"/>
                <w:spacing w:val="-2"/>
              </w:rPr>
              <w:t>mėnesiai</w:t>
            </w:r>
          </w:p>
        </w:tc>
        <w:tc>
          <w:tcPr>
            <w:tcW w:w="13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74" w:lineRule="exact"/>
              <w:jc w:val="center"/>
            </w:pPr>
            <w:r w:rsidRPr="00E21B47">
              <w:rPr>
                <w:color w:val="000000"/>
                <w:spacing w:val="-3"/>
              </w:rPr>
              <w:t xml:space="preserve">Mokinių maitinimo </w:t>
            </w:r>
            <w:r w:rsidRPr="00E21B47">
              <w:rPr>
                <w:color w:val="000000"/>
                <w:spacing w:val="-4"/>
              </w:rPr>
              <w:t>rūšys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69" w:lineRule="exact"/>
              <w:ind w:right="125"/>
              <w:jc w:val="center"/>
            </w:pPr>
            <w:r w:rsidRPr="00E21B47">
              <w:rPr>
                <w:color w:val="000000"/>
                <w:spacing w:val="-2"/>
              </w:rPr>
              <w:t xml:space="preserve">Nemokamai </w:t>
            </w:r>
            <w:r w:rsidRPr="00E21B47">
              <w:rPr>
                <w:color w:val="000000"/>
                <w:spacing w:val="1"/>
              </w:rPr>
              <w:t xml:space="preserve">maitinamų </w:t>
            </w:r>
            <w:r w:rsidRPr="00E21B47">
              <w:rPr>
                <w:color w:val="000000"/>
              </w:rPr>
              <w:t xml:space="preserve">mokinių </w:t>
            </w:r>
            <w:r w:rsidRPr="00E21B47">
              <w:rPr>
                <w:color w:val="000000"/>
                <w:spacing w:val="-3"/>
              </w:rPr>
              <w:t>skaičius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69" w:lineRule="exact"/>
              <w:ind w:right="173"/>
              <w:jc w:val="center"/>
            </w:pPr>
            <w:r w:rsidRPr="00E21B47">
              <w:rPr>
                <w:color w:val="000000"/>
                <w:spacing w:val="-1"/>
              </w:rPr>
              <w:t>Vienos dienos išlaidos produktams vienam mokiniui</w:t>
            </w:r>
            <w:r w:rsidRPr="00E21B47">
              <w:rPr>
                <w:color w:val="000000"/>
              </w:rPr>
              <w:t xml:space="preserve">, </w:t>
            </w:r>
            <w:r w:rsidR="00C023EC" w:rsidRPr="00E21B47">
              <w:rPr>
                <w:color w:val="000000"/>
                <w:spacing w:val="7"/>
              </w:rPr>
              <w:t>EUR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69" w:lineRule="exact"/>
              <w:ind w:right="139"/>
              <w:jc w:val="center"/>
            </w:pPr>
            <w:r w:rsidRPr="00E21B47">
              <w:rPr>
                <w:color w:val="000000"/>
                <w:spacing w:val="-2"/>
              </w:rPr>
              <w:t xml:space="preserve">Maitinimo </w:t>
            </w:r>
            <w:r w:rsidRPr="00E21B47">
              <w:rPr>
                <w:color w:val="000000"/>
              </w:rPr>
              <w:t xml:space="preserve">dienų </w:t>
            </w:r>
            <w:r w:rsidRPr="00E21B47">
              <w:rPr>
                <w:color w:val="000000"/>
                <w:spacing w:val="-2"/>
              </w:rPr>
              <w:t>skaičius</w:t>
            </w:r>
          </w:p>
        </w:tc>
        <w:tc>
          <w:tcPr>
            <w:tcW w:w="3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69" w:lineRule="exact"/>
              <w:ind w:right="125"/>
              <w:jc w:val="center"/>
            </w:pPr>
            <w:r w:rsidRPr="00E21B47">
              <w:rPr>
                <w:color w:val="000000"/>
                <w:spacing w:val="-3"/>
              </w:rPr>
              <w:t xml:space="preserve">Panaudotos </w:t>
            </w:r>
            <w:r w:rsidRPr="00E21B47">
              <w:rPr>
                <w:color w:val="000000"/>
                <w:spacing w:val="-2"/>
              </w:rPr>
              <w:t xml:space="preserve">valstybės </w:t>
            </w:r>
            <w:r w:rsidRPr="00E21B47">
              <w:rPr>
                <w:color w:val="000000"/>
                <w:spacing w:val="-1"/>
              </w:rPr>
              <w:t xml:space="preserve">biudžeto </w:t>
            </w:r>
            <w:r w:rsidRPr="00E21B47">
              <w:rPr>
                <w:color w:val="000000"/>
                <w:spacing w:val="7"/>
              </w:rPr>
              <w:t xml:space="preserve">lėšos, </w:t>
            </w:r>
            <w:r w:rsidR="00C023EC" w:rsidRPr="00E21B47">
              <w:rPr>
                <w:color w:val="000000"/>
                <w:spacing w:val="7"/>
              </w:rPr>
              <w:t>EUR</w:t>
            </w:r>
          </w:p>
        </w:tc>
      </w:tr>
      <w:tr w:rsidR="003C09FA" w:rsidRPr="00F92FC8" w:rsidTr="003319EB">
        <w:trPr>
          <w:cantSplit/>
          <w:trHeight w:hRule="exact" w:val="1411"/>
          <w:tblHeader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spacing w:line="274" w:lineRule="exact"/>
              <w:jc w:val="center"/>
              <w:rPr>
                <w:color w:val="000000"/>
                <w:spacing w:val="-6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jc w:val="center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ind w:left="49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jc w:val="center"/>
              <w:rPr>
                <w:color w:val="000000"/>
              </w:rPr>
            </w:pPr>
            <w:r w:rsidRPr="00E21B47">
              <w:rPr>
                <w:color w:val="000000"/>
              </w:rPr>
              <w:t>Išlaidoms produktams finansuoti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E21B47" w:rsidRDefault="003C09FA" w:rsidP="009C788C">
            <w:pPr>
              <w:shd w:val="clear" w:color="auto" w:fill="FFFFFF"/>
              <w:jc w:val="center"/>
            </w:pPr>
            <w:r w:rsidRPr="00E21B47">
              <w:rPr>
                <w:color w:val="000000"/>
              </w:rPr>
              <w:t>Mokinių nemokamo maitinimo administravimo išlaidoms finansuoti</w:t>
            </w:r>
          </w:p>
        </w:tc>
      </w:tr>
      <w:tr w:rsidR="003C09FA" w:rsidRPr="00F92FC8" w:rsidTr="003319EB">
        <w:trPr>
          <w:cantSplit/>
          <w:trHeight w:hRule="exact" w:val="278"/>
          <w:tblHeader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09FA" w:rsidRPr="00F92FC8" w:rsidRDefault="003C09FA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 w:rsidRPr="00F92FC8">
              <w:rPr>
                <w:color w:val="000000"/>
                <w:spacing w:val="-4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3C09FA">
            <w:pPr>
              <w:shd w:val="clear" w:color="auto" w:fill="FFFFFF"/>
              <w:spacing w:line="274" w:lineRule="exact"/>
              <w:jc w:val="center"/>
              <w:rPr>
                <w:color w:val="000000"/>
                <w:spacing w:val="-6"/>
              </w:rPr>
            </w:pPr>
            <w:r w:rsidRPr="00F92FC8">
              <w:rPr>
                <w:color w:val="000000"/>
                <w:spacing w:val="-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3C09FA">
            <w:pPr>
              <w:shd w:val="clear" w:color="auto" w:fill="FFFFFF"/>
              <w:jc w:val="center"/>
            </w:pPr>
            <w:r w:rsidRPr="00F92FC8">
              <w:t>3</w:t>
            </w:r>
          </w:p>
          <w:p w:rsidR="003C09FA" w:rsidRPr="00F92FC8" w:rsidRDefault="003C09FA">
            <w:pPr>
              <w:shd w:val="clear" w:color="auto" w:fill="FFFFFF"/>
              <w:jc w:val="center"/>
            </w:pPr>
            <w:r w:rsidRPr="00F92FC8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F960FD">
            <w:pPr>
              <w:shd w:val="clear" w:color="auto" w:fill="FFFFFF"/>
              <w:jc w:val="center"/>
            </w:pPr>
            <w:r w:rsidRPr="00F92FC8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F960FD">
            <w:pPr>
              <w:shd w:val="clear" w:color="auto" w:fill="FFFFFF"/>
              <w:ind w:left="490"/>
              <w:rPr>
                <w:color w:val="000000"/>
              </w:rPr>
            </w:pPr>
            <w:r w:rsidRPr="00F92FC8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F960FD">
            <w:pPr>
              <w:shd w:val="clear" w:color="auto" w:fill="FFFFFF"/>
              <w:ind w:left="490"/>
              <w:rPr>
                <w:color w:val="000000"/>
              </w:rPr>
            </w:pPr>
            <w:r w:rsidRPr="00F92FC8">
              <w:rPr>
                <w:color w:val="000000"/>
              </w:rPr>
              <w:t>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09FA" w:rsidRPr="00F92FC8" w:rsidRDefault="00F960FD">
            <w:pPr>
              <w:shd w:val="clear" w:color="auto" w:fill="FFFFFF"/>
              <w:jc w:val="center"/>
            </w:pPr>
            <w:r w:rsidRPr="00F92FC8">
              <w:t>7</w:t>
            </w:r>
          </w:p>
        </w:tc>
      </w:tr>
      <w:tr w:rsidR="002C58BB" w:rsidRPr="00F92FC8" w:rsidTr="003319EB">
        <w:trPr>
          <w:cantSplit/>
          <w:trHeight w:hRule="exact" w:val="278"/>
        </w:trPr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821855" w:rsidP="00AB18F6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1</w:t>
            </w:r>
            <w:r w:rsidR="002C58BB">
              <w:rPr>
                <w:color w:val="000000"/>
                <w:spacing w:val="-4"/>
              </w:rPr>
              <w:t xml:space="preserve"> </w:t>
            </w:r>
            <w:proofErr w:type="spellStart"/>
            <w:r w:rsidR="002C58BB" w:rsidRPr="00F92FC8">
              <w:rPr>
                <w:color w:val="000000"/>
                <w:spacing w:val="-4"/>
              </w:rPr>
              <w:t>ketv</w:t>
            </w:r>
            <w:proofErr w:type="spellEnd"/>
            <w:r w:rsidR="002C58BB" w:rsidRPr="00F92FC8">
              <w:rPr>
                <w:color w:val="000000"/>
                <w:spacing w:val="-4"/>
              </w:rPr>
              <w:t>.</w:t>
            </w:r>
          </w:p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58BB" w:rsidRPr="008A63D8" w:rsidRDefault="002C58BB">
            <w:pPr>
              <w:shd w:val="clear" w:color="auto" w:fill="FFFFFF"/>
              <w:spacing w:line="274" w:lineRule="exact"/>
              <w:rPr>
                <w:b/>
                <w:color w:val="000000"/>
                <w:spacing w:val="-6"/>
              </w:rPr>
            </w:pPr>
            <w:r w:rsidRPr="008A63D8">
              <w:rPr>
                <w:b/>
                <w:color w:val="000000"/>
                <w:spacing w:val="-6"/>
              </w:rPr>
              <w:t>Iš viso</w:t>
            </w:r>
          </w:p>
          <w:p w:rsidR="002C58BB" w:rsidRPr="008A63D8" w:rsidRDefault="002C58BB">
            <w:pPr>
              <w:shd w:val="clear" w:color="auto" w:fill="FFFFFF"/>
              <w:spacing w:line="274" w:lineRule="exact"/>
              <w:rPr>
                <w:b/>
                <w:color w:val="000000"/>
                <w:spacing w:val="-6"/>
              </w:rPr>
            </w:pPr>
          </w:p>
          <w:p w:rsidR="002C58BB" w:rsidRPr="008A63D8" w:rsidRDefault="002C58BB">
            <w:pPr>
              <w:shd w:val="clear" w:color="auto" w:fill="FFFFFF"/>
              <w:spacing w:line="274" w:lineRule="exact"/>
              <w:rPr>
                <w:b/>
                <w:color w:val="000000"/>
                <w:spacing w:val="-6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6C0560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58BB" w:rsidRPr="009B26B6" w:rsidRDefault="002C58BB" w:rsidP="0010316A">
            <w:pPr>
              <w:jc w:val="center"/>
              <w:rPr>
                <w:b/>
                <w:color w:val="000000" w:themeColor="text1"/>
              </w:rPr>
            </w:pPr>
            <w:r w:rsidRPr="009B26B6">
              <w:rPr>
                <w:b/>
                <w:color w:val="000000" w:themeColor="text1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58BB" w:rsidRPr="009B26B6" w:rsidRDefault="00EC1F36" w:rsidP="0010316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5E65B7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2188,6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58BB" w:rsidRPr="008A63D8" w:rsidRDefault="00A02BC5" w:rsidP="00A02BC5">
            <w:pPr>
              <w:shd w:val="clear" w:color="auto" w:fill="FFFFFF"/>
              <w:jc w:val="center"/>
              <w:rPr>
                <w:b/>
              </w:rPr>
            </w:pPr>
            <w:r w:rsidRPr="008A63D8">
              <w:rPr>
                <w:b/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80"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</w:pPr>
          </w:p>
          <w:p w:rsidR="002C58BB" w:rsidRPr="00F92FC8" w:rsidRDefault="002C58BB">
            <w:pPr>
              <w:shd w:val="clear" w:color="auto" w:fill="FFFFFF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</w:pPr>
          </w:p>
          <w:p w:rsidR="002C58BB" w:rsidRPr="00F92FC8" w:rsidRDefault="002C58BB">
            <w:pPr>
              <w:shd w:val="clear" w:color="auto" w:fill="FFFFFF"/>
            </w:pPr>
          </w:p>
        </w:tc>
      </w:tr>
      <w:tr w:rsidR="002C58BB" w:rsidRPr="00F92FC8" w:rsidTr="003319EB">
        <w:trPr>
          <w:cantSplit/>
          <w:trHeight w:hRule="exact" w:val="611"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85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5"/>
              </w:rPr>
              <w:t>Iš jų:</w:t>
            </w:r>
          </w:p>
        </w:tc>
      </w:tr>
      <w:tr w:rsidR="002C58BB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</w:pPr>
            <w:r w:rsidRPr="00F92FC8">
              <w:rPr>
                <w:color w:val="000000"/>
                <w:spacing w:val="-5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8BB" w:rsidRPr="009B26B6" w:rsidRDefault="00EC1F36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9530F9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A02BC5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676,2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Default="002C58BB" w:rsidP="00E21B47">
            <w:pPr>
              <w:jc w:val="center"/>
            </w:pPr>
            <w:r w:rsidRPr="00CD005C">
              <w:rPr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298"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F4729F">
            <w:pPr>
              <w:shd w:val="clear" w:color="auto" w:fill="FFFFFF"/>
            </w:pPr>
            <w:r>
              <w:rPr>
                <w:color w:val="000000"/>
                <w:spacing w:val="-5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8BB" w:rsidRPr="009B26B6" w:rsidRDefault="00EC1F36" w:rsidP="00662CF5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9530F9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F4729F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1190,8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Default="002C58BB" w:rsidP="00E21B47">
            <w:pPr>
              <w:jc w:val="center"/>
            </w:pPr>
            <w:r w:rsidRPr="00CD005C">
              <w:rPr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542"/>
        </w:trPr>
        <w:tc>
          <w:tcPr>
            <w:tcW w:w="10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  <w:rPr>
                <w:lang w:val="en-US"/>
              </w:rPr>
            </w:pPr>
            <w:r w:rsidRPr="00F92FC8">
              <w:rPr>
                <w:color w:val="000000"/>
                <w:spacing w:val="-5"/>
              </w:rPr>
              <w:t>pusryčiai ar pavakariai</w:t>
            </w:r>
            <w:r w:rsidRPr="00F92FC8">
              <w:rPr>
                <w:color w:val="000000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9530F9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52,8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jc w:val="center"/>
            </w:pPr>
            <w:r w:rsidRPr="00F92FC8">
              <w:rPr>
                <w:color w:val="000000"/>
              </w:rPr>
              <w:t>_</w:t>
            </w:r>
          </w:p>
        </w:tc>
      </w:tr>
      <w:tr w:rsidR="002C58BB" w:rsidRPr="00F92FC8" w:rsidTr="003319EB">
        <w:trPr>
          <w:cantSplit/>
          <w:trHeight w:hRule="exact" w:val="542"/>
        </w:trPr>
        <w:tc>
          <w:tcPr>
            <w:tcW w:w="10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Pusryčiai ar pavakariai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936709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9B26B6">
              <w:rPr>
                <w:color w:val="000000" w:themeColor="text1"/>
              </w:rPr>
              <w:t>1</w:t>
            </w:r>
            <w:r w:rsidR="009530F9">
              <w:rPr>
                <w:color w:val="000000" w:themeColor="text1"/>
              </w:rPr>
              <w:t>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EC1F36" w:rsidP="00EC1F3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268,8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7E3002">
            <w:pPr>
              <w:jc w:val="center"/>
              <w:rPr>
                <w:color w:val="000000"/>
              </w:rPr>
            </w:pPr>
            <w:r w:rsidRPr="00F92FC8">
              <w:rPr>
                <w:color w:val="000000"/>
              </w:rPr>
              <w:t>_</w:t>
            </w:r>
          </w:p>
        </w:tc>
      </w:tr>
      <w:tr w:rsidR="0042334D" w:rsidRPr="00F92FC8" w:rsidTr="003319EB">
        <w:trPr>
          <w:trHeight w:hRule="exact" w:val="307"/>
        </w:trPr>
        <w:tc>
          <w:tcPr>
            <w:tcW w:w="9625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334D" w:rsidRPr="009B26B6" w:rsidRDefault="0042334D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3"/>
              </w:rPr>
              <w:t>Iš jų:</w:t>
            </w:r>
          </w:p>
        </w:tc>
      </w:tr>
      <w:tr w:rsidR="00A02BC5" w:rsidRPr="00F92FC8" w:rsidTr="003319EB">
        <w:trPr>
          <w:cantSplit/>
          <w:trHeight w:hRule="exact" w:val="278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02BC5" w:rsidRPr="00F92FC8" w:rsidRDefault="00821855" w:rsidP="00A02BC5">
            <w:pPr>
              <w:shd w:val="clear" w:color="auto" w:fill="FFFFFF"/>
              <w:jc w:val="center"/>
            </w:pPr>
            <w:r>
              <w:rPr>
                <w:color w:val="000000"/>
              </w:rPr>
              <w:t>01</w:t>
            </w:r>
            <w:r w:rsidR="00A02BC5">
              <w:rPr>
                <w:color w:val="000000"/>
              </w:rPr>
              <w:t xml:space="preserve"> </w:t>
            </w:r>
            <w:r w:rsidR="00A02BC5" w:rsidRPr="00F92FC8">
              <w:rPr>
                <w:color w:val="000000"/>
              </w:rPr>
              <w:t>mėn.</w:t>
            </w:r>
          </w:p>
          <w:p w:rsidR="00A02BC5" w:rsidRPr="00F92FC8" w:rsidRDefault="00A02BC5" w:rsidP="00A02BC5">
            <w:pPr>
              <w:shd w:val="clear" w:color="auto" w:fill="FFFFFF"/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2BC5" w:rsidRPr="009B26B6" w:rsidRDefault="00A02BC5" w:rsidP="00A02BC5">
            <w:pPr>
              <w:shd w:val="clear" w:color="auto" w:fill="FFFFFF"/>
              <w:spacing w:line="274" w:lineRule="exact"/>
              <w:rPr>
                <w:b/>
                <w:color w:val="000000" w:themeColor="text1"/>
              </w:rPr>
            </w:pPr>
            <w:r w:rsidRPr="009B26B6">
              <w:rPr>
                <w:b/>
                <w:color w:val="000000" w:themeColor="text1"/>
                <w:spacing w:val="-6"/>
              </w:rPr>
              <w:t>Iš viso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2BC5" w:rsidRPr="009B26B6" w:rsidRDefault="00396E36" w:rsidP="007E3053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9B26B6" w:rsidRDefault="00A02BC5" w:rsidP="00A02BC5">
            <w:pPr>
              <w:jc w:val="center"/>
              <w:rPr>
                <w:b/>
                <w:color w:val="000000" w:themeColor="text1"/>
              </w:rPr>
            </w:pPr>
            <w:r w:rsidRPr="009B26B6">
              <w:rPr>
                <w:b/>
                <w:color w:val="000000" w:themeColor="text1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9B26B6" w:rsidRDefault="00396E36" w:rsidP="00A02BC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2BC5" w:rsidRPr="009B26B6" w:rsidRDefault="00396E36" w:rsidP="005E65B7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732,8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2BC5" w:rsidRPr="007E3002" w:rsidRDefault="00A02BC5" w:rsidP="00A02BC5">
            <w:pPr>
              <w:shd w:val="clear" w:color="auto" w:fill="FFFFFF"/>
              <w:jc w:val="center"/>
              <w:rPr>
                <w:b/>
              </w:rPr>
            </w:pPr>
            <w:r w:rsidRPr="007E3002">
              <w:rPr>
                <w:b/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80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</w:p>
          <w:p w:rsidR="002C58BB" w:rsidRPr="009B26B6" w:rsidRDefault="002C58B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58BB" w:rsidRPr="00F92FC8" w:rsidRDefault="002C58BB">
            <w:pPr>
              <w:shd w:val="clear" w:color="auto" w:fill="FFFFFF"/>
            </w:pPr>
          </w:p>
          <w:p w:rsidR="002C58BB" w:rsidRPr="00F92FC8" w:rsidRDefault="002C58BB">
            <w:pPr>
              <w:shd w:val="clear" w:color="auto" w:fill="FFFFFF"/>
            </w:pPr>
          </w:p>
        </w:tc>
      </w:tr>
      <w:tr w:rsidR="002C58BB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85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58BB" w:rsidRPr="009B26B6" w:rsidRDefault="002C58B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4"/>
              </w:rPr>
              <w:t>Iš jų:</w:t>
            </w:r>
          </w:p>
        </w:tc>
      </w:tr>
      <w:tr w:rsidR="002C58BB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4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F747F5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176,4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58BB" w:rsidRDefault="002C58BB" w:rsidP="00E21B47">
            <w:pPr>
              <w:jc w:val="center"/>
            </w:pPr>
            <w:r w:rsidRPr="005C7B26">
              <w:rPr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5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A435B0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2,</w:t>
            </w:r>
            <w:r w:rsidR="00F747F5" w:rsidRPr="00892EE3">
              <w:rPr>
                <w:color w:val="000000" w:themeColor="text1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45E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429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58BB" w:rsidRDefault="002C58BB" w:rsidP="00E21B47">
            <w:pPr>
              <w:jc w:val="center"/>
            </w:pPr>
            <w:r w:rsidRPr="005C7B26">
              <w:rPr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544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5"/>
              </w:rPr>
              <w:t>pusryčiai ar pavakariai</w:t>
            </w:r>
            <w:r w:rsidRPr="009B26B6">
              <w:rPr>
                <w:color w:val="000000" w:themeColor="text1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A435B0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</w:t>
            </w:r>
            <w:r w:rsidR="00F747F5" w:rsidRPr="00892EE3">
              <w:rPr>
                <w:color w:val="000000" w:themeColor="text1"/>
              </w:rPr>
              <w:t>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16,8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8BB" w:rsidRDefault="002C58BB" w:rsidP="0010316A">
            <w:pPr>
              <w:jc w:val="center"/>
            </w:pPr>
            <w:r w:rsidRPr="00CD005C">
              <w:rPr>
                <w:color w:val="000000"/>
              </w:rPr>
              <w:t>–</w:t>
            </w:r>
          </w:p>
        </w:tc>
      </w:tr>
      <w:tr w:rsidR="002C58BB" w:rsidRPr="00F92FC8" w:rsidTr="003319EB">
        <w:trPr>
          <w:cantSplit/>
          <w:trHeight w:hRule="exact" w:val="544"/>
        </w:trPr>
        <w:tc>
          <w:tcPr>
            <w:tcW w:w="10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F92FC8" w:rsidRDefault="002C58BB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9B26B6" w:rsidRDefault="002C58BB">
            <w:pPr>
              <w:shd w:val="clear" w:color="auto" w:fill="FFFFFF"/>
              <w:rPr>
                <w:color w:val="000000" w:themeColor="text1"/>
                <w:spacing w:val="-5"/>
              </w:rPr>
            </w:pPr>
            <w:r w:rsidRPr="009B26B6">
              <w:rPr>
                <w:color w:val="000000" w:themeColor="text1"/>
                <w:spacing w:val="-5"/>
              </w:rPr>
              <w:t>pusryčiai ar pavakariai</w:t>
            </w:r>
            <w:r w:rsidRPr="009B26B6">
              <w:rPr>
                <w:color w:val="000000" w:themeColor="text1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A435B0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1,</w:t>
            </w:r>
            <w:r w:rsidR="00F747F5" w:rsidRPr="00892EE3">
              <w:rPr>
                <w:color w:val="000000" w:themeColor="text1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58BB" w:rsidRPr="00892EE3" w:rsidRDefault="00396E36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8BB" w:rsidRPr="00CD005C" w:rsidRDefault="007E3002" w:rsidP="0010316A">
            <w:pPr>
              <w:jc w:val="center"/>
              <w:rPr>
                <w:color w:val="000000"/>
              </w:rPr>
            </w:pPr>
            <w:r w:rsidRPr="00F92FC8">
              <w:rPr>
                <w:color w:val="000000"/>
              </w:rPr>
              <w:t>_</w:t>
            </w:r>
          </w:p>
        </w:tc>
      </w:tr>
      <w:tr w:rsidR="00A02BC5" w:rsidRPr="00F92FC8" w:rsidTr="003319EB">
        <w:trPr>
          <w:cantSplit/>
          <w:trHeight w:hRule="exact" w:val="269"/>
        </w:trPr>
        <w:tc>
          <w:tcPr>
            <w:tcW w:w="10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02BC5" w:rsidRPr="00F92FC8" w:rsidRDefault="00821855" w:rsidP="00A02BC5">
            <w:pPr>
              <w:shd w:val="clear" w:color="auto" w:fill="FFFFFF"/>
              <w:jc w:val="center"/>
            </w:pPr>
            <w:r>
              <w:rPr>
                <w:color w:val="000000"/>
              </w:rPr>
              <w:t>02</w:t>
            </w:r>
            <w:r w:rsidR="00A02BC5">
              <w:rPr>
                <w:color w:val="000000"/>
              </w:rPr>
              <w:t xml:space="preserve"> </w:t>
            </w:r>
            <w:r w:rsidR="00A02BC5" w:rsidRPr="00F92FC8">
              <w:rPr>
                <w:color w:val="000000"/>
              </w:rPr>
              <w:t>mėn.</w:t>
            </w:r>
          </w:p>
          <w:p w:rsidR="00A02BC5" w:rsidRPr="00F92FC8" w:rsidRDefault="00A02BC5" w:rsidP="00A02BC5"/>
          <w:p w:rsidR="00A02BC5" w:rsidRPr="00F92FC8" w:rsidRDefault="00A02BC5" w:rsidP="00A02BC5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2BC5" w:rsidRPr="009B26B6" w:rsidRDefault="00A02BC5" w:rsidP="00A02BC5">
            <w:pPr>
              <w:shd w:val="clear" w:color="auto" w:fill="FFFFFF"/>
              <w:spacing w:line="269" w:lineRule="exact"/>
              <w:ind w:firstLine="5"/>
              <w:rPr>
                <w:b/>
                <w:color w:val="000000" w:themeColor="text1"/>
              </w:rPr>
            </w:pPr>
            <w:r w:rsidRPr="009B26B6">
              <w:rPr>
                <w:b/>
                <w:color w:val="000000" w:themeColor="text1"/>
                <w:spacing w:val="-7"/>
              </w:rPr>
              <w:t>Iš viso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6709" w:rsidRPr="00892EE3" w:rsidRDefault="004C3E78" w:rsidP="00B3243F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892EE3" w:rsidRDefault="00A02BC5" w:rsidP="00A02BC5">
            <w:pPr>
              <w:jc w:val="center"/>
              <w:rPr>
                <w:b/>
                <w:color w:val="000000" w:themeColor="text1"/>
              </w:rPr>
            </w:pPr>
            <w:r w:rsidRPr="00892EE3">
              <w:rPr>
                <w:b/>
                <w:color w:val="000000" w:themeColor="text1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892EE3" w:rsidRDefault="004C3E78" w:rsidP="00A02BC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2BC5" w:rsidRPr="00892EE3" w:rsidRDefault="004C3E78" w:rsidP="00B3243F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655,4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2BC5" w:rsidRPr="007E3002" w:rsidRDefault="00A02BC5" w:rsidP="00A02BC5">
            <w:pPr>
              <w:shd w:val="clear" w:color="auto" w:fill="FFFFFF"/>
              <w:jc w:val="center"/>
              <w:rPr>
                <w:b/>
              </w:rPr>
            </w:pPr>
            <w:r w:rsidRPr="007E3002">
              <w:rPr>
                <w:b/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80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9B26B6" w:rsidRDefault="007948A3">
            <w:pPr>
              <w:shd w:val="clear" w:color="auto" w:fill="FFFFFF"/>
              <w:rPr>
                <w:color w:val="000000" w:themeColor="text1"/>
              </w:rPr>
            </w:pPr>
          </w:p>
          <w:p w:rsidR="007948A3" w:rsidRPr="009B26B6" w:rsidRDefault="007948A3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7948A3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7948A3">
            <w:pPr>
              <w:shd w:val="clear" w:color="auto" w:fill="FFFFFF"/>
              <w:rPr>
                <w:color w:val="000000" w:themeColor="text1"/>
              </w:rPr>
            </w:pPr>
          </w:p>
          <w:p w:rsidR="007948A3" w:rsidRPr="00892EE3" w:rsidRDefault="007948A3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7948A3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7948A3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  <w:p w:rsidR="007948A3" w:rsidRPr="00F92FC8" w:rsidRDefault="007948A3">
            <w:pPr>
              <w:shd w:val="clear" w:color="auto" w:fill="FFFFFF"/>
            </w:pPr>
          </w:p>
        </w:tc>
      </w:tr>
      <w:tr w:rsidR="007948A3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85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Pr="00892EE3" w:rsidRDefault="0041632B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  <w:spacing w:val="-4"/>
              </w:rPr>
              <w:t>Iš jų:</w:t>
            </w:r>
          </w:p>
        </w:tc>
      </w:tr>
      <w:tr w:rsidR="007948A3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9B26B6" w:rsidRDefault="007948A3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4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952B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</w:t>
            </w:r>
            <w:r w:rsidR="00063E03" w:rsidRPr="00892EE3">
              <w:rPr>
                <w:color w:val="000000" w:themeColor="text1"/>
              </w:rPr>
              <w:t>,</w:t>
            </w:r>
            <w:r w:rsidRPr="00892EE3">
              <w:rPr>
                <w:color w:val="000000" w:themeColor="text1"/>
              </w:rPr>
              <w:t>1</w:t>
            </w:r>
            <w:r w:rsidR="00063E03" w:rsidRPr="00892EE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20B" w:rsidRPr="00892EE3" w:rsidRDefault="004C3E78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214,2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Default="007948A3" w:rsidP="00E21B47">
            <w:pPr>
              <w:jc w:val="center"/>
            </w:pPr>
            <w:r w:rsidRPr="007A6054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298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9B26B6" w:rsidRDefault="007948A3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B340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</w:t>
            </w:r>
            <w:r w:rsidR="00063E03" w:rsidRPr="00892EE3">
              <w:rPr>
                <w:color w:val="000000" w:themeColor="text1"/>
              </w:rPr>
              <w:t>,</w:t>
            </w:r>
            <w:r w:rsidR="004952BB" w:rsidRPr="00892EE3">
              <w:rPr>
                <w:color w:val="000000" w:themeColor="text1"/>
              </w:rPr>
              <w:t>6</w:t>
            </w:r>
            <w:r w:rsidR="00063E03" w:rsidRPr="00892EE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7E3002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52BB" w:rsidRPr="00892EE3" w:rsidRDefault="004C3E78" w:rsidP="005E65B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353,6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Default="007948A3" w:rsidP="00E21B47">
            <w:pPr>
              <w:jc w:val="center"/>
            </w:pPr>
            <w:r w:rsidRPr="007A6054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556"/>
        </w:trPr>
        <w:tc>
          <w:tcPr>
            <w:tcW w:w="108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9B26B6" w:rsidRDefault="007948A3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5"/>
              </w:rPr>
              <w:t>pusryčiai ar pavakariai</w:t>
            </w:r>
            <w:r w:rsidRPr="009B26B6">
              <w:rPr>
                <w:color w:val="000000" w:themeColor="text1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03764E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B340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1,</w:t>
            </w:r>
            <w:r w:rsidR="004952BB" w:rsidRPr="00892EE3">
              <w:rPr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03764E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B3402B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8A3" w:rsidRDefault="007948A3" w:rsidP="0010316A">
            <w:pPr>
              <w:jc w:val="center"/>
            </w:pPr>
            <w:r w:rsidRPr="00CD005C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556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9B26B6" w:rsidRDefault="007948A3" w:rsidP="00F50A94">
            <w:pPr>
              <w:shd w:val="clear" w:color="auto" w:fill="FFFFFF"/>
              <w:rPr>
                <w:color w:val="000000" w:themeColor="text1"/>
              </w:rPr>
            </w:pPr>
            <w:r w:rsidRPr="009B26B6">
              <w:rPr>
                <w:color w:val="000000" w:themeColor="text1"/>
                <w:spacing w:val="-5"/>
              </w:rPr>
              <w:t>pusryčiai ar pavakariai</w:t>
            </w:r>
            <w:r w:rsidRPr="009B26B6">
              <w:rPr>
                <w:color w:val="000000" w:themeColor="text1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7C613A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B340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1,</w:t>
            </w:r>
            <w:r w:rsidR="004952BB" w:rsidRPr="00892EE3">
              <w:rPr>
                <w:color w:val="000000" w:themeColor="text1"/>
              </w:rPr>
              <w:t>4</w:t>
            </w:r>
            <w:r w:rsidRPr="00892EE3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02B" w:rsidRPr="00892EE3" w:rsidRDefault="004C3E78" w:rsidP="00B3243F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C3E78" w:rsidP="0079578E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8A3" w:rsidRPr="00CD005C" w:rsidRDefault="007E3002" w:rsidP="0010316A">
            <w:pPr>
              <w:jc w:val="center"/>
              <w:rPr>
                <w:color w:val="000000"/>
              </w:rPr>
            </w:pPr>
            <w:r w:rsidRPr="00F92FC8">
              <w:rPr>
                <w:color w:val="000000"/>
              </w:rPr>
              <w:t>_</w:t>
            </w:r>
          </w:p>
        </w:tc>
      </w:tr>
      <w:tr w:rsidR="00A02BC5" w:rsidRPr="00F92FC8" w:rsidTr="003319EB">
        <w:trPr>
          <w:cantSplit/>
          <w:trHeight w:hRule="exact" w:val="436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BC5" w:rsidRPr="00F92FC8" w:rsidRDefault="00821855" w:rsidP="00A02BC5">
            <w:pPr>
              <w:shd w:val="clear" w:color="auto" w:fill="FFFFFF"/>
              <w:jc w:val="center"/>
            </w:pPr>
            <w:r>
              <w:rPr>
                <w:color w:val="000000"/>
              </w:rPr>
              <w:lastRenderedPageBreak/>
              <w:t>03</w:t>
            </w:r>
            <w:r w:rsidR="00A02BC5">
              <w:rPr>
                <w:color w:val="000000"/>
              </w:rPr>
              <w:t xml:space="preserve"> </w:t>
            </w:r>
            <w:r w:rsidR="00A02BC5" w:rsidRPr="00F92FC8">
              <w:rPr>
                <w:color w:val="000000"/>
              </w:rPr>
              <w:t>mėn.</w:t>
            </w:r>
          </w:p>
          <w:p w:rsidR="00A02BC5" w:rsidRPr="00F92FC8" w:rsidRDefault="00A02BC5" w:rsidP="00A02BC5"/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02BC5" w:rsidRPr="004D2C41" w:rsidRDefault="00A02BC5" w:rsidP="00A02BC5">
            <w:pPr>
              <w:shd w:val="clear" w:color="auto" w:fill="FFFFFF"/>
              <w:spacing w:line="298" w:lineRule="exact"/>
              <w:ind w:right="126"/>
              <w:rPr>
                <w:b/>
              </w:rPr>
            </w:pPr>
            <w:r w:rsidRPr="004D2C41">
              <w:rPr>
                <w:b/>
                <w:color w:val="000000"/>
                <w:spacing w:val="-6"/>
              </w:rPr>
              <w:t>Iš viso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02BC5" w:rsidRPr="00892EE3" w:rsidRDefault="00EC1F36" w:rsidP="00662CF5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892EE3" w:rsidRDefault="00A02BC5" w:rsidP="00A02BC5">
            <w:pPr>
              <w:jc w:val="center"/>
              <w:rPr>
                <w:b/>
                <w:color w:val="000000" w:themeColor="text1"/>
              </w:rPr>
            </w:pPr>
            <w:r w:rsidRPr="00892EE3">
              <w:rPr>
                <w:b/>
                <w:color w:val="000000" w:themeColor="text1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02BC5" w:rsidRPr="00892EE3" w:rsidRDefault="00EC1F36" w:rsidP="00EC1F3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01C8" w:rsidRPr="00892EE3" w:rsidRDefault="00EC1F36" w:rsidP="00EC1F36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800,4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2BC5" w:rsidRPr="007E3002" w:rsidRDefault="00A02BC5" w:rsidP="00A02BC5">
            <w:pPr>
              <w:shd w:val="clear" w:color="auto" w:fill="FFFFFF"/>
              <w:jc w:val="center"/>
              <w:rPr>
                <w:b/>
              </w:rPr>
            </w:pPr>
            <w:r w:rsidRPr="007E3002">
              <w:rPr>
                <w:b/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90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  <w:tc>
          <w:tcPr>
            <w:tcW w:w="182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</w:tr>
      <w:tr w:rsidR="007948A3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85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</w:p>
        </w:tc>
      </w:tr>
      <w:tr w:rsidR="007948A3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  <w:r w:rsidRPr="00F92FC8">
              <w:rPr>
                <w:color w:val="000000"/>
                <w:spacing w:val="-4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7D2127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9530F9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005FDD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285,6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Default="007948A3" w:rsidP="00E21B47">
            <w:pPr>
              <w:jc w:val="center"/>
            </w:pPr>
            <w:r w:rsidRPr="007274F9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307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  <w:r>
              <w:rPr>
                <w:color w:val="000000"/>
                <w:spacing w:val="-5"/>
              </w:rPr>
              <w:t>pietūs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662CF5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163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2,</w:t>
            </w:r>
            <w:r w:rsidR="009530F9" w:rsidRPr="00892EE3">
              <w:rPr>
                <w:color w:val="000000" w:themeColor="text1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7E3002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41632B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408,2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8A3" w:rsidRDefault="007948A3" w:rsidP="00E21B47">
            <w:pPr>
              <w:jc w:val="center"/>
            </w:pPr>
            <w:r w:rsidRPr="007274F9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hRule="exact" w:val="582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Pusryčiai ar pavakariai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3E185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163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1,</w:t>
            </w:r>
            <w:r w:rsidR="009530F9" w:rsidRPr="00892EE3">
              <w:rPr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3E1856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005FDD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8A3" w:rsidRPr="00CD005C" w:rsidRDefault="0082348E" w:rsidP="001031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948A3" w:rsidRPr="00F92FC8" w:rsidTr="003319EB">
        <w:trPr>
          <w:cantSplit/>
          <w:trHeight w:hRule="exact" w:val="582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/>
        </w:tc>
        <w:tc>
          <w:tcPr>
            <w:tcW w:w="13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</w:pPr>
            <w:r w:rsidRPr="00F92FC8">
              <w:rPr>
                <w:color w:val="000000"/>
                <w:spacing w:val="-5"/>
              </w:rPr>
              <w:t>pusryčiai ar pavakariai</w:t>
            </w:r>
            <w:r w:rsidRPr="00F92FC8">
              <w:rPr>
                <w:color w:val="000000"/>
                <w:spacing w:val="-5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7E3002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41632B" w:rsidP="00AB18F6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92EE3">
              <w:rPr>
                <w:color w:val="000000" w:themeColor="text1"/>
              </w:rPr>
              <w:t>1,</w:t>
            </w:r>
            <w:r w:rsidR="009530F9" w:rsidRPr="00892EE3">
              <w:rPr>
                <w:color w:val="000000" w:themeColor="text1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7E3002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892EE3" w:rsidRDefault="00EC1F36" w:rsidP="00005FDD">
            <w:pPr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82,6</w:t>
            </w:r>
          </w:p>
        </w:tc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8A3" w:rsidRPr="00F92FC8" w:rsidRDefault="007948A3" w:rsidP="0010316A">
            <w:pPr>
              <w:jc w:val="center"/>
            </w:pPr>
            <w:r w:rsidRPr="00CD005C">
              <w:rPr>
                <w:color w:val="000000"/>
              </w:rPr>
              <w:t>–</w:t>
            </w:r>
          </w:p>
        </w:tc>
      </w:tr>
      <w:tr w:rsidR="007948A3" w:rsidRPr="00F92FC8" w:rsidTr="003319EB">
        <w:trPr>
          <w:cantSplit/>
          <w:trHeight w:val="556"/>
        </w:trPr>
        <w:tc>
          <w:tcPr>
            <w:tcW w:w="96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  <w:jc w:val="center"/>
            </w:pPr>
            <w:r w:rsidRPr="00F92FC8">
              <w:t>Papildoma informacija apie mokinių nemokamą maitinimą</w:t>
            </w:r>
          </w:p>
        </w:tc>
      </w:tr>
      <w:tr w:rsidR="007948A3" w:rsidRPr="00F92FC8" w:rsidTr="003319EB">
        <w:trPr>
          <w:cantSplit/>
          <w:trHeight w:hRule="exact" w:val="72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jc w:val="center"/>
            </w:pPr>
            <w:r w:rsidRPr="00F92FC8">
              <w:t>1.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  <w:rPr>
                <w:color w:val="000000"/>
                <w:spacing w:val="-5"/>
              </w:rPr>
            </w:pPr>
            <w:r w:rsidRPr="00F92FC8">
              <w:rPr>
                <w:color w:val="000000"/>
                <w:spacing w:val="-5"/>
              </w:rPr>
              <w:t>Nemokamus pietus gavusių mokinių, besimokančių pagal priešmokyklinio ugdymo programą, skaičius per ketvirtį</w:t>
            </w:r>
          </w:p>
          <w:p w:rsidR="007948A3" w:rsidRPr="00F92FC8" w:rsidRDefault="007948A3">
            <w:pPr>
              <w:shd w:val="clear" w:color="auto" w:fill="FFFFFF"/>
              <w:rPr>
                <w:color w:val="000000"/>
                <w:spacing w:val="-5"/>
              </w:rPr>
            </w:pPr>
          </w:p>
          <w:p w:rsidR="007948A3" w:rsidRPr="00F92FC8" w:rsidRDefault="007948A3">
            <w:pPr>
              <w:shd w:val="clear" w:color="auto" w:fill="FFFFFF"/>
              <w:rPr>
                <w:color w:val="000000"/>
                <w:spacing w:val="-5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 w:rsidP="00E23324">
            <w:pPr>
              <w:shd w:val="clear" w:color="auto" w:fill="FFFFFF"/>
              <w:spacing w:line="480" w:lineRule="auto"/>
              <w:jc w:val="center"/>
            </w:pPr>
          </w:p>
        </w:tc>
      </w:tr>
      <w:tr w:rsidR="007948A3" w:rsidRPr="00F92FC8" w:rsidTr="003319EB">
        <w:trPr>
          <w:cantSplit/>
          <w:trHeight w:hRule="exact" w:val="69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jc w:val="center"/>
            </w:pPr>
            <w:r w:rsidRPr="00F92FC8">
              <w:t>2.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shd w:val="clear" w:color="auto" w:fill="FFFFFF"/>
              <w:rPr>
                <w:color w:val="000000"/>
                <w:spacing w:val="-5"/>
              </w:rPr>
            </w:pPr>
            <w:r w:rsidRPr="00F92FC8">
              <w:rPr>
                <w:color w:val="000000"/>
                <w:spacing w:val="-5"/>
              </w:rPr>
              <w:t>Nemokamus pietus gavusių mokinių, besimokančių pagal pradinio ugdymo programą, skaičius per ketvirtį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82348E" w:rsidP="00E23324">
            <w:pPr>
              <w:shd w:val="clear" w:color="auto" w:fill="FFFFFF"/>
              <w:spacing w:line="480" w:lineRule="auto"/>
              <w:jc w:val="center"/>
            </w:pPr>
            <w:r>
              <w:t>24</w:t>
            </w:r>
          </w:p>
        </w:tc>
      </w:tr>
      <w:tr w:rsidR="007948A3" w:rsidRPr="00F92FC8" w:rsidTr="003319EB">
        <w:trPr>
          <w:cantSplit/>
          <w:trHeight w:hRule="exact" w:val="86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jc w:val="center"/>
            </w:pPr>
            <w:r w:rsidRPr="00F92FC8">
              <w:t xml:space="preserve">3.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 w:rsidP="0065367B">
            <w:pPr>
              <w:shd w:val="clear" w:color="auto" w:fill="FFFFFF"/>
              <w:rPr>
                <w:color w:val="000000"/>
                <w:spacing w:val="-5"/>
              </w:rPr>
            </w:pPr>
            <w:r w:rsidRPr="00F92FC8">
              <w:rPr>
                <w:color w:val="000000"/>
                <w:spacing w:val="-5"/>
              </w:rPr>
              <w:t>Mokinių, gavusių nemokamą maitinimą Socialinės paramos mokiniams įstatymo 14 straipsnio 4 dalies 4 punkte nustatytais atvejais, skaičius per ketvirtį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 w:rsidP="00E23324">
            <w:pPr>
              <w:shd w:val="clear" w:color="auto" w:fill="FFFFFF"/>
              <w:spacing w:line="480" w:lineRule="auto"/>
              <w:jc w:val="center"/>
            </w:pPr>
          </w:p>
        </w:tc>
      </w:tr>
      <w:tr w:rsidR="007948A3" w:rsidRPr="00F92FC8" w:rsidTr="003319EB">
        <w:trPr>
          <w:cantSplit/>
          <w:trHeight w:hRule="exact" w:val="86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>
            <w:pPr>
              <w:jc w:val="center"/>
            </w:pPr>
            <w:r w:rsidRPr="00F92FC8">
              <w:t xml:space="preserve">4.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48A3" w:rsidRPr="00F92FC8" w:rsidRDefault="007948A3" w:rsidP="00EF3B1A">
            <w:pPr>
              <w:shd w:val="clear" w:color="auto" w:fill="FFFFFF"/>
              <w:rPr>
                <w:color w:val="000000"/>
                <w:spacing w:val="-5"/>
              </w:rPr>
            </w:pPr>
            <w:r w:rsidRPr="00F92FC8">
              <w:rPr>
                <w:color w:val="000000"/>
                <w:spacing w:val="-5"/>
              </w:rPr>
              <w:t xml:space="preserve">Panaudotos valstybės biudžeto lėšos mokinių nemokamam maitinimui Socialinės paramos mokiniams įstatymo 14 straipsnio 4 dalies 4 punkte nustatytais atvejais per ketvirtį, </w:t>
            </w:r>
            <w:r w:rsidRPr="00F92FC8">
              <w:rPr>
                <w:color w:val="000000"/>
                <w:spacing w:val="7"/>
                <w:sz w:val="22"/>
                <w:szCs w:val="22"/>
              </w:rPr>
              <w:t>EUR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8A3" w:rsidRPr="00F92FC8" w:rsidRDefault="007948A3" w:rsidP="00E23324">
            <w:pPr>
              <w:shd w:val="clear" w:color="auto" w:fill="FFFFFF"/>
              <w:spacing w:line="480" w:lineRule="auto"/>
              <w:jc w:val="center"/>
            </w:pPr>
          </w:p>
        </w:tc>
      </w:tr>
    </w:tbl>
    <w:p w:rsidR="0042334D" w:rsidRPr="00F92FC8" w:rsidRDefault="0042334D">
      <w:pPr>
        <w:shd w:val="clear" w:color="auto" w:fill="FFFFFF"/>
        <w:rPr>
          <w:color w:val="000000"/>
          <w:spacing w:val="-2"/>
        </w:rPr>
      </w:pPr>
    </w:p>
    <w:p w:rsidR="0042334D" w:rsidRPr="00F92FC8" w:rsidRDefault="00657AD7">
      <w:pPr>
        <w:shd w:val="clear" w:color="auto" w:fill="FFFFFF"/>
        <w:rPr>
          <w:color w:val="000000"/>
          <w:spacing w:val="-2"/>
          <w:sz w:val="20"/>
          <w:szCs w:val="20"/>
        </w:rPr>
      </w:pPr>
      <w:r w:rsidRPr="00F92FC8">
        <w:rPr>
          <w:color w:val="000000"/>
          <w:spacing w:val="-2"/>
          <w:sz w:val="20"/>
          <w:szCs w:val="20"/>
        </w:rPr>
        <w:t>*</w:t>
      </w:r>
      <w:r w:rsidR="00E21B47">
        <w:rPr>
          <w:color w:val="000000"/>
          <w:spacing w:val="-2"/>
          <w:sz w:val="20"/>
          <w:szCs w:val="20"/>
        </w:rPr>
        <w:t xml:space="preserve"> S</w:t>
      </w:r>
      <w:r w:rsidRPr="00F92FC8">
        <w:rPr>
          <w:color w:val="000000"/>
          <w:spacing w:val="-2"/>
          <w:sz w:val="20"/>
          <w:szCs w:val="20"/>
        </w:rPr>
        <w:t>avivaldybės nustatyta tvarka</w:t>
      </w:r>
      <w:r w:rsidR="00197EBF" w:rsidRPr="00F92FC8">
        <w:rPr>
          <w:color w:val="000000"/>
          <w:spacing w:val="-2"/>
          <w:sz w:val="20"/>
          <w:szCs w:val="20"/>
        </w:rPr>
        <w:t xml:space="preserve"> (</w:t>
      </w:r>
      <w:r w:rsidRPr="00F92FC8">
        <w:rPr>
          <w:color w:val="000000"/>
          <w:spacing w:val="-2"/>
          <w:sz w:val="20"/>
          <w:szCs w:val="20"/>
        </w:rPr>
        <w:t xml:space="preserve">patikrinus </w:t>
      </w:r>
      <w:r w:rsidR="00197EBF" w:rsidRPr="00F92FC8">
        <w:rPr>
          <w:color w:val="000000"/>
          <w:spacing w:val="-2"/>
          <w:sz w:val="20"/>
          <w:szCs w:val="20"/>
        </w:rPr>
        <w:t xml:space="preserve">bendrai gyvenančių asmenų ar vieno gyvenančio asmens gyvenimo sąlygas ir surašius buities ir gyvenimo sąlygų patikrinimo aktą) </w:t>
      </w:r>
      <w:r w:rsidR="00510EDF" w:rsidRPr="00F92FC8">
        <w:rPr>
          <w:color w:val="000000"/>
          <w:spacing w:val="-2"/>
          <w:sz w:val="20"/>
          <w:szCs w:val="20"/>
        </w:rPr>
        <w:t>mokiniams</w:t>
      </w:r>
      <w:r w:rsidRPr="00F92FC8">
        <w:rPr>
          <w:color w:val="000000"/>
          <w:spacing w:val="-2"/>
          <w:sz w:val="20"/>
          <w:szCs w:val="20"/>
        </w:rPr>
        <w:t xml:space="preserve"> skirti nemokami pusryčiai ar pavakariai.  </w:t>
      </w:r>
    </w:p>
    <w:p w:rsidR="00657AD7" w:rsidRDefault="00657AD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  <w:r>
        <w:rPr>
          <w:color w:val="000000"/>
          <w:spacing w:val="-2"/>
        </w:rPr>
        <w:t xml:space="preserve">Direktorė                                                                                                               </w:t>
      </w:r>
      <w:r w:rsidR="004D2C41">
        <w:rPr>
          <w:color w:val="000000"/>
          <w:spacing w:val="-2"/>
        </w:rPr>
        <w:t xml:space="preserve"> </w:t>
      </w:r>
      <w:r w:rsidR="00B521F0">
        <w:rPr>
          <w:color w:val="000000"/>
          <w:spacing w:val="-2"/>
        </w:rPr>
        <w:t>Lijana Giedraitienė</w:t>
      </w: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3319EB">
      <w:pPr>
        <w:shd w:val="clear" w:color="auto" w:fill="FFFFFF"/>
        <w:rPr>
          <w:color w:val="000000"/>
          <w:spacing w:val="-2"/>
        </w:rPr>
      </w:pPr>
      <w:r>
        <w:rPr>
          <w:color w:val="000000"/>
          <w:spacing w:val="-2"/>
        </w:rPr>
        <w:t>Šiaulių apskaitos centro v</w:t>
      </w:r>
      <w:r w:rsidR="00591E27">
        <w:rPr>
          <w:color w:val="000000"/>
          <w:spacing w:val="-2"/>
        </w:rPr>
        <w:t>yr. buhalterė                                                                 Stanislava Vaičiulienė</w:t>
      </w:r>
    </w:p>
    <w:p w:rsidR="00EC1317" w:rsidRDefault="00EC131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>
      <w:pPr>
        <w:shd w:val="clear" w:color="auto" w:fill="FFFFFF"/>
        <w:rPr>
          <w:color w:val="000000"/>
          <w:spacing w:val="-2"/>
        </w:rPr>
      </w:pPr>
    </w:p>
    <w:p w:rsidR="00591E27" w:rsidRPr="00EF3B1A" w:rsidRDefault="00591E27">
      <w:pPr>
        <w:shd w:val="clear" w:color="auto" w:fill="FFFFFF"/>
        <w:rPr>
          <w:color w:val="000000"/>
          <w:spacing w:val="-2"/>
        </w:rPr>
      </w:pPr>
    </w:p>
    <w:p w:rsidR="00591E27" w:rsidRDefault="00591E27" w:rsidP="00591E27">
      <w:pPr>
        <w:shd w:val="clear" w:color="auto" w:fill="FFFFFF"/>
        <w:rPr>
          <w:color w:val="000000"/>
          <w:spacing w:val="-2"/>
        </w:rPr>
      </w:pPr>
      <w:bookmarkStart w:id="0" w:name="_GoBack"/>
      <w:bookmarkEnd w:id="0"/>
    </w:p>
    <w:p w:rsidR="00591E27" w:rsidRDefault="00591E27" w:rsidP="00591E27">
      <w:pPr>
        <w:shd w:val="clear" w:color="auto" w:fill="FFFFFF"/>
        <w:rPr>
          <w:color w:val="000000"/>
          <w:spacing w:val="-2"/>
        </w:rPr>
      </w:pPr>
    </w:p>
    <w:p w:rsidR="00591E27" w:rsidRDefault="00074A19" w:rsidP="00591E27">
      <w:pPr>
        <w:shd w:val="clear" w:color="auto" w:fill="FFFFFF"/>
        <w:rPr>
          <w:color w:val="000000"/>
          <w:spacing w:val="-2"/>
        </w:rPr>
      </w:pPr>
      <w:r>
        <w:rPr>
          <w:color w:val="000000"/>
          <w:spacing w:val="-2"/>
        </w:rPr>
        <w:t>Vilma Barakauskienė</w:t>
      </w:r>
      <w:r w:rsidR="00591E27">
        <w:rPr>
          <w:color w:val="000000"/>
          <w:spacing w:val="-2"/>
        </w:rPr>
        <w:t>, 86</w:t>
      </w:r>
      <w:r>
        <w:rPr>
          <w:color w:val="000000"/>
          <w:spacing w:val="-2"/>
        </w:rPr>
        <w:t>5913315</w:t>
      </w:r>
    </w:p>
    <w:sectPr w:rsidR="00591E27" w:rsidSect="003319EB">
      <w:headerReference w:type="even" r:id="rId7"/>
      <w:headerReference w:type="default" r:id="rId8"/>
      <w:pgSz w:w="11906" w:h="16838" w:code="9"/>
      <w:pgMar w:top="1021" w:right="567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B99" w:rsidRDefault="00313B99">
      <w:r>
        <w:separator/>
      </w:r>
    </w:p>
  </w:endnote>
  <w:endnote w:type="continuationSeparator" w:id="0">
    <w:p w:rsidR="00313B99" w:rsidRDefault="0031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B99" w:rsidRDefault="00313B99">
      <w:r>
        <w:separator/>
      </w:r>
    </w:p>
  </w:footnote>
  <w:footnote w:type="continuationSeparator" w:id="0">
    <w:p w:rsidR="00313B99" w:rsidRDefault="0031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EBF" w:rsidRDefault="00197EB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197EBF" w:rsidRDefault="00197EB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EBF" w:rsidRDefault="00197EB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5331D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197EBF" w:rsidRDefault="00197EBF" w:rsidP="00A641C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0851"/>
    <w:multiLevelType w:val="hybridMultilevel"/>
    <w:tmpl w:val="CC22C2AA"/>
    <w:lvl w:ilvl="0" w:tplc="6D56DEFA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C65"/>
    <w:multiLevelType w:val="hybridMultilevel"/>
    <w:tmpl w:val="0E4E1BA4"/>
    <w:lvl w:ilvl="0" w:tplc="E616912E">
      <w:start w:val="7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" w15:restartNumberingAfterBreak="0">
    <w:nsid w:val="07294E43"/>
    <w:multiLevelType w:val="hybridMultilevel"/>
    <w:tmpl w:val="04BCF3E0"/>
    <w:lvl w:ilvl="0" w:tplc="9B9E6A78">
      <w:start w:val="1"/>
      <w:numFmt w:val="upperRoman"/>
      <w:lvlText w:val="%1."/>
      <w:lvlJc w:val="left"/>
      <w:pPr>
        <w:tabs>
          <w:tab w:val="num" w:pos="4339"/>
        </w:tabs>
        <w:ind w:left="43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99"/>
        </w:tabs>
        <w:ind w:left="46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19"/>
        </w:tabs>
        <w:ind w:left="54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39"/>
        </w:tabs>
        <w:ind w:left="61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59"/>
        </w:tabs>
        <w:ind w:left="68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79"/>
        </w:tabs>
        <w:ind w:left="75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99"/>
        </w:tabs>
        <w:ind w:left="82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19"/>
        </w:tabs>
        <w:ind w:left="90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39"/>
        </w:tabs>
        <w:ind w:left="9739" w:hanging="180"/>
      </w:pPr>
    </w:lvl>
  </w:abstractNum>
  <w:abstractNum w:abstractNumId="3" w15:restartNumberingAfterBreak="0">
    <w:nsid w:val="1018195E"/>
    <w:multiLevelType w:val="singleLevel"/>
    <w:tmpl w:val="BABAF7A4"/>
    <w:lvl w:ilvl="0">
      <w:start w:val="1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090078"/>
    <w:multiLevelType w:val="multilevel"/>
    <w:tmpl w:val="44667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075"/>
        </w:tabs>
        <w:ind w:left="20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0"/>
        </w:tabs>
        <w:ind w:left="4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865"/>
        </w:tabs>
        <w:ind w:left="5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0"/>
        </w:tabs>
        <w:ind w:left="7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55"/>
        </w:tabs>
        <w:ind w:left="9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730"/>
        </w:tabs>
        <w:ind w:left="11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45"/>
        </w:tabs>
        <w:ind w:left="13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0"/>
        </w:tabs>
        <w:ind w:left="15520" w:hanging="1800"/>
      </w:pPr>
      <w:rPr>
        <w:rFonts w:hint="default"/>
      </w:rPr>
    </w:lvl>
  </w:abstractNum>
  <w:abstractNum w:abstractNumId="5" w15:restartNumberingAfterBreak="0">
    <w:nsid w:val="14D02430"/>
    <w:multiLevelType w:val="singleLevel"/>
    <w:tmpl w:val="063C8574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A934096"/>
    <w:multiLevelType w:val="singleLevel"/>
    <w:tmpl w:val="72D26AF4"/>
    <w:lvl w:ilvl="0">
      <w:start w:val="5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FC57B25"/>
    <w:multiLevelType w:val="hybridMultilevel"/>
    <w:tmpl w:val="1D7463DC"/>
    <w:lvl w:ilvl="0" w:tplc="7882A562">
      <w:start w:val="7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 w15:restartNumberingAfterBreak="0">
    <w:nsid w:val="21934072"/>
    <w:multiLevelType w:val="singleLevel"/>
    <w:tmpl w:val="313E995A"/>
    <w:lvl w:ilvl="0">
      <w:start w:val="2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905241A"/>
    <w:multiLevelType w:val="hybridMultilevel"/>
    <w:tmpl w:val="D08AE6B6"/>
    <w:lvl w:ilvl="0" w:tplc="2F02C2B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 w15:restartNumberingAfterBreak="0">
    <w:nsid w:val="39C45531"/>
    <w:multiLevelType w:val="singleLevel"/>
    <w:tmpl w:val="1E006F58"/>
    <w:lvl w:ilvl="0">
      <w:start w:val="10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F25212C"/>
    <w:multiLevelType w:val="hybridMultilevel"/>
    <w:tmpl w:val="A4DAEB72"/>
    <w:lvl w:ilvl="0" w:tplc="5B74D25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2" w15:restartNumberingAfterBreak="0">
    <w:nsid w:val="474723CE"/>
    <w:multiLevelType w:val="hybridMultilevel"/>
    <w:tmpl w:val="6A388202"/>
    <w:lvl w:ilvl="0" w:tplc="D4D2F526">
      <w:start w:val="7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50896A2E"/>
    <w:multiLevelType w:val="singleLevel"/>
    <w:tmpl w:val="893C5C92"/>
    <w:lvl w:ilvl="0">
      <w:start w:val="3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20B425B"/>
    <w:multiLevelType w:val="hybridMultilevel"/>
    <w:tmpl w:val="F336E52A"/>
    <w:lvl w:ilvl="0" w:tplc="9F4A430E">
      <w:start w:val="1"/>
      <w:numFmt w:val="upperRoman"/>
      <w:lvlText w:val="%1."/>
      <w:lvlJc w:val="left"/>
      <w:pPr>
        <w:tabs>
          <w:tab w:val="num" w:pos="4339"/>
        </w:tabs>
        <w:ind w:left="43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99"/>
        </w:tabs>
        <w:ind w:left="46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19"/>
        </w:tabs>
        <w:ind w:left="54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39"/>
        </w:tabs>
        <w:ind w:left="61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59"/>
        </w:tabs>
        <w:ind w:left="68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79"/>
        </w:tabs>
        <w:ind w:left="75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99"/>
        </w:tabs>
        <w:ind w:left="82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19"/>
        </w:tabs>
        <w:ind w:left="90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39"/>
        </w:tabs>
        <w:ind w:left="9739" w:hanging="180"/>
      </w:pPr>
    </w:lvl>
  </w:abstractNum>
  <w:abstractNum w:abstractNumId="15" w15:restartNumberingAfterBreak="0">
    <w:nsid w:val="5D0D13E9"/>
    <w:multiLevelType w:val="singleLevel"/>
    <w:tmpl w:val="057CBE26"/>
    <w:lvl w:ilvl="0">
      <w:start w:val="5"/>
      <w:numFmt w:val="decimal"/>
      <w:lvlText w:val="24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6CE3872"/>
    <w:multiLevelType w:val="singleLevel"/>
    <w:tmpl w:val="5A0A9754"/>
    <w:lvl w:ilvl="0">
      <w:start w:val="1"/>
      <w:numFmt w:val="decimal"/>
      <w:lvlText w:val="1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8FB2EF3"/>
    <w:multiLevelType w:val="hybridMultilevel"/>
    <w:tmpl w:val="B6AA3834"/>
    <w:lvl w:ilvl="0" w:tplc="B7282E3A">
      <w:start w:val="8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8" w15:restartNumberingAfterBreak="0">
    <w:nsid w:val="729B0118"/>
    <w:multiLevelType w:val="singleLevel"/>
    <w:tmpl w:val="5DA0563A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2B0288E"/>
    <w:multiLevelType w:val="hybridMultilevel"/>
    <w:tmpl w:val="B5680472"/>
    <w:lvl w:ilvl="0" w:tplc="EA08DBC6">
      <w:start w:val="7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15"/>
  </w:num>
  <w:num w:numId="5">
    <w:abstractNumId w:val="4"/>
  </w:num>
  <w:num w:numId="6">
    <w:abstractNumId w:val="9"/>
  </w:num>
  <w:num w:numId="7">
    <w:abstractNumId w:val="11"/>
  </w:num>
  <w:num w:numId="8">
    <w:abstractNumId w:val="13"/>
  </w:num>
  <w:num w:numId="9">
    <w:abstractNumId w:val="5"/>
  </w:num>
  <w:num w:numId="10">
    <w:abstractNumId w:val="6"/>
  </w:num>
  <w:num w:numId="11">
    <w:abstractNumId w:val="10"/>
  </w:num>
  <w:num w:numId="12">
    <w:abstractNumId w:val="3"/>
  </w:num>
  <w:num w:numId="13">
    <w:abstractNumId w:val="2"/>
  </w:num>
  <w:num w:numId="14">
    <w:abstractNumId w:val="14"/>
  </w:num>
  <w:num w:numId="15">
    <w:abstractNumId w:val="7"/>
  </w:num>
  <w:num w:numId="16">
    <w:abstractNumId w:val="12"/>
  </w:num>
  <w:num w:numId="17">
    <w:abstractNumId w:val="19"/>
  </w:num>
  <w:num w:numId="18">
    <w:abstractNumId w:val="1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B4"/>
    <w:rsid w:val="000021F7"/>
    <w:rsid w:val="00005FDD"/>
    <w:rsid w:val="0001048F"/>
    <w:rsid w:val="00024C37"/>
    <w:rsid w:val="00026D5E"/>
    <w:rsid w:val="0003764E"/>
    <w:rsid w:val="00037864"/>
    <w:rsid w:val="000510C9"/>
    <w:rsid w:val="00052BB7"/>
    <w:rsid w:val="000578EA"/>
    <w:rsid w:val="00063E03"/>
    <w:rsid w:val="00071CC9"/>
    <w:rsid w:val="00073C6D"/>
    <w:rsid w:val="00074A19"/>
    <w:rsid w:val="000B045E"/>
    <w:rsid w:val="000B3E41"/>
    <w:rsid w:val="000D7CDA"/>
    <w:rsid w:val="000E1B0B"/>
    <w:rsid w:val="000F797B"/>
    <w:rsid w:val="0010316A"/>
    <w:rsid w:val="001064A4"/>
    <w:rsid w:val="00124A0E"/>
    <w:rsid w:val="00137AA6"/>
    <w:rsid w:val="00163A5D"/>
    <w:rsid w:val="00180A58"/>
    <w:rsid w:val="00183B01"/>
    <w:rsid w:val="001918F8"/>
    <w:rsid w:val="001968BF"/>
    <w:rsid w:val="00197EBF"/>
    <w:rsid w:val="001C0B94"/>
    <w:rsid w:val="001C1B82"/>
    <w:rsid w:val="001C5773"/>
    <w:rsid w:val="001D4273"/>
    <w:rsid w:val="001D7A77"/>
    <w:rsid w:val="001F12EE"/>
    <w:rsid w:val="00223E72"/>
    <w:rsid w:val="00226E12"/>
    <w:rsid w:val="00237A29"/>
    <w:rsid w:val="00253314"/>
    <w:rsid w:val="00257900"/>
    <w:rsid w:val="00265EE1"/>
    <w:rsid w:val="00274B96"/>
    <w:rsid w:val="00292678"/>
    <w:rsid w:val="002953F4"/>
    <w:rsid w:val="002A0F71"/>
    <w:rsid w:val="002A75BF"/>
    <w:rsid w:val="002B62B3"/>
    <w:rsid w:val="002C58BB"/>
    <w:rsid w:val="002D53E4"/>
    <w:rsid w:val="002F14C4"/>
    <w:rsid w:val="002F2E5C"/>
    <w:rsid w:val="002F3891"/>
    <w:rsid w:val="002F6513"/>
    <w:rsid w:val="00301005"/>
    <w:rsid w:val="003049D4"/>
    <w:rsid w:val="00313B99"/>
    <w:rsid w:val="00317543"/>
    <w:rsid w:val="00322257"/>
    <w:rsid w:val="00323B7D"/>
    <w:rsid w:val="00324E48"/>
    <w:rsid w:val="003250F4"/>
    <w:rsid w:val="003319EB"/>
    <w:rsid w:val="003576D4"/>
    <w:rsid w:val="003616A7"/>
    <w:rsid w:val="00377506"/>
    <w:rsid w:val="00381EF9"/>
    <w:rsid w:val="00394099"/>
    <w:rsid w:val="00396E36"/>
    <w:rsid w:val="003C09FA"/>
    <w:rsid w:val="003D5C4B"/>
    <w:rsid w:val="003E12A6"/>
    <w:rsid w:val="003E1856"/>
    <w:rsid w:val="004031A8"/>
    <w:rsid w:val="0041632B"/>
    <w:rsid w:val="004201C8"/>
    <w:rsid w:val="00421F99"/>
    <w:rsid w:val="0042334D"/>
    <w:rsid w:val="0042350E"/>
    <w:rsid w:val="0042351F"/>
    <w:rsid w:val="00447281"/>
    <w:rsid w:val="00451EED"/>
    <w:rsid w:val="0045620B"/>
    <w:rsid w:val="0046758F"/>
    <w:rsid w:val="00473BA3"/>
    <w:rsid w:val="00477F23"/>
    <w:rsid w:val="00480C3F"/>
    <w:rsid w:val="00484E93"/>
    <w:rsid w:val="0048734D"/>
    <w:rsid w:val="00493EB8"/>
    <w:rsid w:val="004952BB"/>
    <w:rsid w:val="004C329F"/>
    <w:rsid w:val="004C3E78"/>
    <w:rsid w:val="004C4399"/>
    <w:rsid w:val="004C5627"/>
    <w:rsid w:val="004D2C41"/>
    <w:rsid w:val="004D31B0"/>
    <w:rsid w:val="004E4673"/>
    <w:rsid w:val="004F56B7"/>
    <w:rsid w:val="00510EDF"/>
    <w:rsid w:val="00580A1A"/>
    <w:rsid w:val="005830B3"/>
    <w:rsid w:val="00586D84"/>
    <w:rsid w:val="00591E27"/>
    <w:rsid w:val="005C0917"/>
    <w:rsid w:val="005C1C22"/>
    <w:rsid w:val="005D28C5"/>
    <w:rsid w:val="005D57EF"/>
    <w:rsid w:val="005D6737"/>
    <w:rsid w:val="005E01D6"/>
    <w:rsid w:val="005E65B7"/>
    <w:rsid w:val="005F658D"/>
    <w:rsid w:val="005F6AA9"/>
    <w:rsid w:val="00612B46"/>
    <w:rsid w:val="00625B77"/>
    <w:rsid w:val="00630C10"/>
    <w:rsid w:val="00640FF4"/>
    <w:rsid w:val="0065367B"/>
    <w:rsid w:val="00657AD7"/>
    <w:rsid w:val="006603F8"/>
    <w:rsid w:val="00662CF5"/>
    <w:rsid w:val="006658D0"/>
    <w:rsid w:val="006713FD"/>
    <w:rsid w:val="006752F8"/>
    <w:rsid w:val="00691542"/>
    <w:rsid w:val="00692A4A"/>
    <w:rsid w:val="0069598E"/>
    <w:rsid w:val="00696E21"/>
    <w:rsid w:val="00697E3D"/>
    <w:rsid w:val="006A348A"/>
    <w:rsid w:val="006B6668"/>
    <w:rsid w:val="006C0560"/>
    <w:rsid w:val="006D6716"/>
    <w:rsid w:val="00706585"/>
    <w:rsid w:val="00740F10"/>
    <w:rsid w:val="0074602A"/>
    <w:rsid w:val="00765094"/>
    <w:rsid w:val="007670E3"/>
    <w:rsid w:val="007902C1"/>
    <w:rsid w:val="007948A3"/>
    <w:rsid w:val="0079578E"/>
    <w:rsid w:val="007A2F0F"/>
    <w:rsid w:val="007A535A"/>
    <w:rsid w:val="007B435F"/>
    <w:rsid w:val="007C249C"/>
    <w:rsid w:val="007C4AF1"/>
    <w:rsid w:val="007C5735"/>
    <w:rsid w:val="007C613A"/>
    <w:rsid w:val="007D2127"/>
    <w:rsid w:val="007D40E3"/>
    <w:rsid w:val="007E1258"/>
    <w:rsid w:val="007E3002"/>
    <w:rsid w:val="007E3053"/>
    <w:rsid w:val="007E4BD7"/>
    <w:rsid w:val="0081268B"/>
    <w:rsid w:val="00821855"/>
    <w:rsid w:val="0082348E"/>
    <w:rsid w:val="00846FED"/>
    <w:rsid w:val="00854F8C"/>
    <w:rsid w:val="00881E84"/>
    <w:rsid w:val="00892EE3"/>
    <w:rsid w:val="008965EA"/>
    <w:rsid w:val="008A63D8"/>
    <w:rsid w:val="008B3FC0"/>
    <w:rsid w:val="008B4E68"/>
    <w:rsid w:val="008C02EB"/>
    <w:rsid w:val="008C3A3B"/>
    <w:rsid w:val="008D7365"/>
    <w:rsid w:val="008E112C"/>
    <w:rsid w:val="008E73AD"/>
    <w:rsid w:val="009023B7"/>
    <w:rsid w:val="009031E9"/>
    <w:rsid w:val="00912404"/>
    <w:rsid w:val="00915221"/>
    <w:rsid w:val="00921AEA"/>
    <w:rsid w:val="009266F8"/>
    <w:rsid w:val="00933482"/>
    <w:rsid w:val="0093453F"/>
    <w:rsid w:val="009347E4"/>
    <w:rsid w:val="00936709"/>
    <w:rsid w:val="0094576A"/>
    <w:rsid w:val="00947C48"/>
    <w:rsid w:val="009530F9"/>
    <w:rsid w:val="009567F0"/>
    <w:rsid w:val="009733B5"/>
    <w:rsid w:val="009B26B6"/>
    <w:rsid w:val="009C4A09"/>
    <w:rsid w:val="009C5B24"/>
    <w:rsid w:val="009C75FB"/>
    <w:rsid w:val="009C788C"/>
    <w:rsid w:val="009D7CDA"/>
    <w:rsid w:val="009E3551"/>
    <w:rsid w:val="009E3FD8"/>
    <w:rsid w:val="009E487C"/>
    <w:rsid w:val="009E5278"/>
    <w:rsid w:val="009E5358"/>
    <w:rsid w:val="00A02BC5"/>
    <w:rsid w:val="00A16EE7"/>
    <w:rsid w:val="00A21ED7"/>
    <w:rsid w:val="00A2595D"/>
    <w:rsid w:val="00A435B0"/>
    <w:rsid w:val="00A641C8"/>
    <w:rsid w:val="00A6473B"/>
    <w:rsid w:val="00A66293"/>
    <w:rsid w:val="00A7241F"/>
    <w:rsid w:val="00A73FB1"/>
    <w:rsid w:val="00A90774"/>
    <w:rsid w:val="00AB18F6"/>
    <w:rsid w:val="00AC6B98"/>
    <w:rsid w:val="00AF6961"/>
    <w:rsid w:val="00B070BD"/>
    <w:rsid w:val="00B0776C"/>
    <w:rsid w:val="00B201D8"/>
    <w:rsid w:val="00B25CCE"/>
    <w:rsid w:val="00B3243F"/>
    <w:rsid w:val="00B339BF"/>
    <w:rsid w:val="00B33B95"/>
    <w:rsid w:val="00B3402B"/>
    <w:rsid w:val="00B35D65"/>
    <w:rsid w:val="00B4612D"/>
    <w:rsid w:val="00B46B0E"/>
    <w:rsid w:val="00B521F0"/>
    <w:rsid w:val="00B552F7"/>
    <w:rsid w:val="00B7098C"/>
    <w:rsid w:val="00B71746"/>
    <w:rsid w:val="00BA5975"/>
    <w:rsid w:val="00BB5217"/>
    <w:rsid w:val="00BD4D73"/>
    <w:rsid w:val="00BE5A69"/>
    <w:rsid w:val="00BF4B4D"/>
    <w:rsid w:val="00BF6FA7"/>
    <w:rsid w:val="00BF7CC9"/>
    <w:rsid w:val="00C023EC"/>
    <w:rsid w:val="00C3245E"/>
    <w:rsid w:val="00C3440A"/>
    <w:rsid w:val="00C36DC2"/>
    <w:rsid w:val="00C54FDC"/>
    <w:rsid w:val="00C55373"/>
    <w:rsid w:val="00C74C48"/>
    <w:rsid w:val="00C93E44"/>
    <w:rsid w:val="00CA2EB4"/>
    <w:rsid w:val="00CB0D4F"/>
    <w:rsid w:val="00CB4679"/>
    <w:rsid w:val="00CD3EE8"/>
    <w:rsid w:val="00CF059B"/>
    <w:rsid w:val="00D04F95"/>
    <w:rsid w:val="00D43CFB"/>
    <w:rsid w:val="00D51567"/>
    <w:rsid w:val="00D5331D"/>
    <w:rsid w:val="00D63E17"/>
    <w:rsid w:val="00D72263"/>
    <w:rsid w:val="00D73F7B"/>
    <w:rsid w:val="00D8279F"/>
    <w:rsid w:val="00D92868"/>
    <w:rsid w:val="00DA0E6D"/>
    <w:rsid w:val="00DD34A9"/>
    <w:rsid w:val="00DE3E3F"/>
    <w:rsid w:val="00DE7B8C"/>
    <w:rsid w:val="00DF004F"/>
    <w:rsid w:val="00DF205E"/>
    <w:rsid w:val="00E04B30"/>
    <w:rsid w:val="00E1432D"/>
    <w:rsid w:val="00E14A86"/>
    <w:rsid w:val="00E21B47"/>
    <w:rsid w:val="00E23324"/>
    <w:rsid w:val="00E34F67"/>
    <w:rsid w:val="00E43CB4"/>
    <w:rsid w:val="00E466FF"/>
    <w:rsid w:val="00E7194D"/>
    <w:rsid w:val="00E749EB"/>
    <w:rsid w:val="00E7549A"/>
    <w:rsid w:val="00E76324"/>
    <w:rsid w:val="00E7737B"/>
    <w:rsid w:val="00E80D4B"/>
    <w:rsid w:val="00EA6E6D"/>
    <w:rsid w:val="00EB328C"/>
    <w:rsid w:val="00EB6C77"/>
    <w:rsid w:val="00EC1317"/>
    <w:rsid w:val="00EC1F36"/>
    <w:rsid w:val="00EC2AF2"/>
    <w:rsid w:val="00EC4F8F"/>
    <w:rsid w:val="00ED611B"/>
    <w:rsid w:val="00EE4072"/>
    <w:rsid w:val="00EF02C1"/>
    <w:rsid w:val="00EF07C3"/>
    <w:rsid w:val="00EF3B1A"/>
    <w:rsid w:val="00EF5D60"/>
    <w:rsid w:val="00F42533"/>
    <w:rsid w:val="00F46330"/>
    <w:rsid w:val="00F4729F"/>
    <w:rsid w:val="00F50A94"/>
    <w:rsid w:val="00F63D9F"/>
    <w:rsid w:val="00F66037"/>
    <w:rsid w:val="00F747F5"/>
    <w:rsid w:val="00F8468A"/>
    <w:rsid w:val="00F92FC8"/>
    <w:rsid w:val="00F960FD"/>
    <w:rsid w:val="00FA2CD8"/>
    <w:rsid w:val="00FA420C"/>
    <w:rsid w:val="00FC32D2"/>
    <w:rsid w:val="00FC382E"/>
    <w:rsid w:val="00FD1C09"/>
    <w:rsid w:val="00FD2124"/>
    <w:rsid w:val="00FD625B"/>
    <w:rsid w:val="00FE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B775D"/>
  <w15:chartTrackingRefBased/>
  <w15:docId w15:val="{523C2995-C43D-4885-8446-6E817934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jc w:val="both"/>
    </w:pPr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widowControl w:val="0"/>
      <w:shd w:val="clear" w:color="auto" w:fill="FFFFFF"/>
      <w:autoSpaceDE w:val="0"/>
      <w:autoSpaceDN w:val="0"/>
      <w:adjustRightInd w:val="0"/>
      <w:spacing w:before="269" w:line="269" w:lineRule="exact"/>
      <w:ind w:left="168"/>
      <w:jc w:val="center"/>
      <w:outlineLvl w:val="0"/>
    </w:pPr>
    <w:rPr>
      <w:b/>
      <w:bCs/>
      <w:color w:val="000000"/>
      <w:spacing w:val="-3"/>
      <w:lang w:eastAsia="lt-LT"/>
    </w:rPr>
  </w:style>
  <w:style w:type="paragraph" w:styleId="Antrat3">
    <w:name w:val="heading 3"/>
    <w:basedOn w:val="prastasis"/>
    <w:next w:val="prastasis"/>
    <w:qFormat/>
    <w:pPr>
      <w:keepNext/>
      <w:widowControl w:val="0"/>
      <w:shd w:val="clear" w:color="auto" w:fill="FFFFFF"/>
      <w:autoSpaceDE w:val="0"/>
      <w:autoSpaceDN w:val="0"/>
      <w:adjustRightInd w:val="0"/>
      <w:spacing w:line="278" w:lineRule="exact"/>
      <w:ind w:left="-1624" w:right="411" w:firstLine="1619"/>
      <w:jc w:val="left"/>
      <w:outlineLvl w:val="2"/>
    </w:pPr>
    <w:rPr>
      <w:color w:val="000000"/>
      <w:spacing w:val="-4"/>
      <w:lang w:eastAsia="lt-LT"/>
    </w:rPr>
  </w:style>
  <w:style w:type="paragraph" w:styleId="Antrat4">
    <w:name w:val="heading 4"/>
    <w:basedOn w:val="prastasis"/>
    <w:next w:val="prastasis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3"/>
    </w:pPr>
    <w:rPr>
      <w:szCs w:val="22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semiHidden/>
    <w:pPr>
      <w:shd w:val="clear" w:color="auto" w:fill="FFFFFF"/>
      <w:tabs>
        <w:tab w:val="left" w:pos="1440"/>
        <w:tab w:val="left" w:pos="1800"/>
        <w:tab w:val="left" w:pos="1980"/>
      </w:tabs>
    </w:pPr>
  </w:style>
  <w:style w:type="paragraph" w:styleId="Pagrindinistekstas2">
    <w:name w:val="Body Text 2"/>
    <w:basedOn w:val="prastasis"/>
    <w:semiHidden/>
    <w:pPr>
      <w:shd w:val="clear" w:color="auto" w:fill="FFFFFF"/>
      <w:tabs>
        <w:tab w:val="left" w:pos="1440"/>
        <w:tab w:val="left" w:pos="1709"/>
        <w:tab w:val="left" w:pos="1980"/>
      </w:tabs>
      <w:spacing w:line="269" w:lineRule="exact"/>
    </w:pPr>
    <w:rPr>
      <w:color w:val="000000"/>
      <w:spacing w:val="-1"/>
    </w:rPr>
  </w:style>
  <w:style w:type="paragraph" w:styleId="Antrat">
    <w:name w:val="caption"/>
    <w:basedOn w:val="prastasis"/>
    <w:next w:val="prastasis"/>
    <w:qFormat/>
    <w:pPr>
      <w:shd w:val="clear" w:color="auto" w:fill="FFFFFF"/>
      <w:jc w:val="center"/>
    </w:pPr>
    <w:rPr>
      <w:b/>
      <w:bCs/>
      <w:color w:val="000000"/>
      <w:spacing w:val="-1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uiPriority w:val="99"/>
    <w:semiHidden/>
    <w:rPr>
      <w:rFonts w:ascii="Courier New" w:eastAsia="Times New Roman" w:hAnsi="Courier New" w:cs="Courier New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uiPriority w:val="99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semiHidden/>
    <w:unhideWhenUsed/>
    <w:pPr>
      <w:tabs>
        <w:tab w:val="center" w:pos="4819"/>
        <w:tab w:val="right" w:pos="9638"/>
      </w:tabs>
    </w:pPr>
    <w:rPr>
      <w:lang w:val="x-none"/>
    </w:rPr>
  </w:style>
  <w:style w:type="character" w:customStyle="1" w:styleId="PoratDiagrama">
    <w:name w:val="Poraštė Diagrama"/>
    <w:link w:val="Porat"/>
    <w:uiPriority w:val="99"/>
    <w:semiHidden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uslapionumeris">
    <w:name w:val="page number"/>
    <w:basedOn w:val="Numatytasispastraiposriftas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F696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AF69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10" Target="theme/theme1.xml"
                 Type="http://schemas.openxmlformats.org/officeDocument/2006/relationships/theme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ntTable.xml"
                 Type="http://schemas.openxmlformats.org/officeDocument/2006/relationships/fontTabl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Soc. apsaugos ir darbo min.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2025-04-03T06:21:00Z</dcterms:created>
  <dc:creator>LR SADM</dc:creator>
  <cp:lastModifiedBy>Vartotojas</cp:lastModifiedBy>
  <cp:lastPrinted>2020-10-05T11:56:00Z</cp:lastPrinted>
  <dcterms:modified xsi:type="dcterms:W3CDTF">2025-04-03T06:21:00Z</dcterms:modified>
  <cp:revision>2</cp:revision>
  <dc:title> </dc:title>
</cp:coreProperties>
</file>